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131" w:rsidRDefault="00EA0E03" w:rsidP="00EA0E03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1969238" cy="393581"/>
            <wp:effectExtent l="19050" t="0" r="0" b="0"/>
            <wp:docPr id="1" name="Immagine 0" descr="LOGO_L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757" cy="40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03" w:rsidRPr="00EA0E03" w:rsidRDefault="00EA0E03" w:rsidP="00EA0E03">
      <w:pPr>
        <w:jc w:val="center"/>
        <w:rPr>
          <w:rFonts w:ascii="Tahoma" w:hAnsi="Tahoma" w:cs="Tahoma"/>
          <w:sz w:val="28"/>
          <w:szCs w:val="28"/>
        </w:rPr>
      </w:pPr>
      <w:proofErr w:type="gramStart"/>
      <w:r w:rsidRPr="00EA0E03">
        <w:rPr>
          <w:rFonts w:ascii="Tahoma" w:hAnsi="Tahoma" w:cs="Tahoma"/>
          <w:sz w:val="28"/>
          <w:szCs w:val="28"/>
        </w:rPr>
        <w:t>presenta</w:t>
      </w:r>
      <w:proofErr w:type="gramEnd"/>
    </w:p>
    <w:p w:rsidR="00EA0E03" w:rsidRPr="00EA0E03" w:rsidRDefault="00EA0E03" w:rsidP="00EA0E03">
      <w:pPr>
        <w:jc w:val="center"/>
        <w:rPr>
          <w:rFonts w:ascii="Tahoma" w:hAnsi="Tahoma" w:cs="Tahoma"/>
          <w:sz w:val="16"/>
          <w:szCs w:val="16"/>
        </w:rPr>
      </w:pPr>
    </w:p>
    <w:p w:rsidR="00EA0E03" w:rsidRDefault="00EA0E03" w:rsidP="00EA0E03">
      <w:pPr>
        <w:spacing w:after="0" w:line="440" w:lineRule="atLeast"/>
        <w:jc w:val="center"/>
        <w:rPr>
          <w:rFonts w:ascii="Tahoma" w:hAnsi="Tahoma" w:cs="Tahoma"/>
          <w:i/>
          <w:sz w:val="48"/>
          <w:szCs w:val="48"/>
        </w:rPr>
      </w:pPr>
      <w:r w:rsidRPr="00132ECD">
        <w:rPr>
          <w:rFonts w:ascii="Tahoma" w:hAnsi="Tahoma" w:cs="Tahoma"/>
          <w:sz w:val="80"/>
          <w:szCs w:val="80"/>
        </w:rPr>
        <w:t>SAFARI</w:t>
      </w:r>
      <w:r w:rsidRPr="00EA0E03">
        <w:rPr>
          <w:rFonts w:ascii="Tahoma" w:hAnsi="Tahoma" w:cs="Tahoma"/>
          <w:sz w:val="72"/>
          <w:szCs w:val="72"/>
        </w:rPr>
        <w:t xml:space="preserve"> </w:t>
      </w:r>
      <w:r w:rsidRPr="00EA0E03">
        <w:rPr>
          <w:rFonts w:ascii="Tahoma" w:hAnsi="Tahoma" w:cs="Tahoma"/>
          <w:sz w:val="48"/>
          <w:szCs w:val="48"/>
        </w:rPr>
        <w:t xml:space="preserve">di </w:t>
      </w:r>
      <w:r w:rsidRPr="00EA0E03">
        <w:rPr>
          <w:rFonts w:ascii="Tahoma" w:hAnsi="Tahoma" w:cs="Tahoma"/>
          <w:i/>
          <w:sz w:val="48"/>
          <w:szCs w:val="48"/>
        </w:rPr>
        <w:t xml:space="preserve">Ulrich </w:t>
      </w:r>
      <w:proofErr w:type="spellStart"/>
      <w:r w:rsidRPr="00EA0E03">
        <w:rPr>
          <w:rFonts w:ascii="Tahoma" w:hAnsi="Tahoma" w:cs="Tahoma"/>
          <w:i/>
          <w:sz w:val="48"/>
          <w:szCs w:val="48"/>
        </w:rPr>
        <w:t>Seidl</w:t>
      </w:r>
      <w:proofErr w:type="spellEnd"/>
    </w:p>
    <w:p w:rsidR="00EA0E03" w:rsidRDefault="00EA0E03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Austria</w:t>
      </w:r>
      <w:r w:rsidRPr="00EA0E03">
        <w:rPr>
          <w:rFonts w:ascii="Tahoma" w:hAnsi="Tahoma" w:cs="Tahoma"/>
          <w:sz w:val="28"/>
          <w:szCs w:val="28"/>
        </w:rPr>
        <w:t>/</w:t>
      </w:r>
      <w:r>
        <w:rPr>
          <w:rFonts w:ascii="Tahoma" w:hAnsi="Tahoma" w:cs="Tahoma"/>
          <w:sz w:val="28"/>
          <w:szCs w:val="28"/>
        </w:rPr>
        <w:t>Danimarca</w:t>
      </w:r>
      <w:r w:rsidRPr="00EA0E03">
        <w:rPr>
          <w:rFonts w:ascii="Tahoma" w:hAnsi="Tahoma" w:cs="Tahoma"/>
          <w:sz w:val="28"/>
          <w:szCs w:val="28"/>
        </w:rPr>
        <w:t>/Germania 2016, 90'</w:t>
      </w:r>
      <w:r>
        <w:rPr>
          <w:rFonts w:ascii="Tahoma" w:hAnsi="Tahoma" w:cs="Tahoma"/>
          <w:sz w:val="28"/>
          <w:szCs w:val="28"/>
        </w:rPr>
        <w:t xml:space="preserve"> - </w:t>
      </w:r>
      <w:proofErr w:type="gramStart"/>
      <w:r>
        <w:rPr>
          <w:rFonts w:ascii="Tahoma" w:hAnsi="Tahoma" w:cs="Tahoma"/>
          <w:sz w:val="28"/>
          <w:szCs w:val="28"/>
        </w:rPr>
        <w:t>col</w:t>
      </w:r>
      <w:proofErr w:type="gramEnd"/>
      <w:r>
        <w:rPr>
          <w:rFonts w:ascii="Tahoma" w:hAnsi="Tahoma" w:cs="Tahoma"/>
          <w:sz w:val="28"/>
          <w:szCs w:val="28"/>
        </w:rPr>
        <w:t>.</w:t>
      </w:r>
    </w:p>
    <w:p w:rsidR="00132ECD" w:rsidRPr="00132ECD" w:rsidRDefault="00132ECD" w:rsidP="00EA0E03">
      <w:pPr>
        <w:spacing w:after="0" w:line="440" w:lineRule="atLeast"/>
        <w:jc w:val="center"/>
        <w:rPr>
          <w:rFonts w:ascii="Tahoma" w:hAnsi="Tahoma" w:cs="Tahoma"/>
          <w:sz w:val="16"/>
          <w:szCs w:val="16"/>
        </w:rPr>
      </w:pPr>
    </w:p>
    <w:p w:rsidR="00EA0E03" w:rsidRDefault="00EA0E03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</w:p>
    <w:p w:rsidR="00EA0E03" w:rsidRDefault="00132ECD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it-IT"/>
        </w:rPr>
        <w:drawing>
          <wp:inline distT="0" distB="0" distL="0" distR="0">
            <wp:extent cx="5073945" cy="2743341"/>
            <wp:effectExtent l="19050" t="0" r="0" b="0"/>
            <wp:docPr id="3" name="Immagine 2" descr="safa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424" cy="27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89" w:rsidRDefault="005E7789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</w:p>
    <w:p w:rsidR="005E7789" w:rsidRPr="000A297A" w:rsidRDefault="008F3BF2" w:rsidP="00CE2E53">
      <w:pPr>
        <w:spacing w:after="0" w:line="280" w:lineRule="atLeast"/>
        <w:ind w:left="284" w:right="282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0A297A">
        <w:rPr>
          <w:rFonts w:ascii="Tahoma" w:hAnsi="Tahoma" w:cs="Tahoma"/>
          <w:color w:val="000000" w:themeColor="text1"/>
          <w:sz w:val="24"/>
          <w:szCs w:val="24"/>
        </w:rPr>
        <w:t>Racconto lucido</w:t>
      </w:r>
      <w:r w:rsidR="001E7371" w:rsidRPr="000A297A">
        <w:rPr>
          <w:rFonts w:ascii="Tahoma" w:hAnsi="Tahoma" w:cs="Tahoma"/>
          <w:color w:val="000000" w:themeColor="text1"/>
          <w:sz w:val="24"/>
          <w:szCs w:val="24"/>
        </w:rPr>
        <w:t xml:space="preserve"> e senza censure sui </w:t>
      </w:r>
      <w:r w:rsidR="00662B05" w:rsidRPr="000A297A">
        <w:rPr>
          <w:rFonts w:ascii="Tahoma" w:hAnsi="Tahoma" w:cs="Tahoma"/>
          <w:color w:val="000000" w:themeColor="text1"/>
          <w:sz w:val="24"/>
          <w:szCs w:val="24"/>
        </w:rPr>
        <w:t>ricchi turisti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 tedeschi e austriac</w:t>
      </w:r>
      <w:r w:rsidR="00662B05" w:rsidRPr="000A297A">
        <w:rPr>
          <w:rFonts w:ascii="Tahoma" w:hAnsi="Tahoma" w:cs="Tahoma"/>
          <w:color w:val="000000" w:themeColor="text1"/>
          <w:sz w:val="24"/>
          <w:szCs w:val="24"/>
        </w:rPr>
        <w:t>i che cacciano zebre e giraffe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 nelle riserv</w:t>
      </w:r>
      <w:r w:rsidR="000838F9">
        <w:rPr>
          <w:rFonts w:ascii="Tahoma" w:hAnsi="Tahoma" w:cs="Tahoma"/>
          <w:color w:val="000000" w:themeColor="text1"/>
          <w:sz w:val="24"/>
          <w:szCs w:val="24"/>
        </w:rPr>
        <w:t>e al confine tra Namibia e Suda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frica. </w:t>
      </w:r>
      <w:r w:rsidR="001E7371" w:rsidRPr="000A297A">
        <w:rPr>
          <w:rFonts w:ascii="Tahoma" w:hAnsi="Tahoma" w:cs="Tahoma"/>
          <w:color w:val="000000" w:themeColor="text1"/>
          <w:sz w:val="24"/>
          <w:szCs w:val="24"/>
        </w:rPr>
        <w:t xml:space="preserve">I protagonisti parlano, </w:t>
      </w:r>
      <w:proofErr w:type="spellStart"/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>Seidl</w:t>
      </w:r>
      <w:proofErr w:type="spellEnd"/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 registra e</w:t>
      </w:r>
      <w:r w:rsidR="002E012B" w:rsidRPr="000A297A">
        <w:rPr>
          <w:rFonts w:ascii="Tahoma" w:hAnsi="Tahoma" w:cs="Tahoma"/>
          <w:color w:val="000000" w:themeColor="text1"/>
          <w:sz w:val="24"/>
          <w:szCs w:val="24"/>
        </w:rPr>
        <w:t xml:space="preserve"> restituisce allo spettatore 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>una realtà agghiacciante.</w:t>
      </w:r>
    </w:p>
    <w:p w:rsidR="00132ECD" w:rsidRPr="000A297A" w:rsidRDefault="00132ECD" w:rsidP="00EA0E03">
      <w:pPr>
        <w:spacing w:after="0" w:line="440" w:lineRule="atLeast"/>
        <w:jc w:val="center"/>
        <w:rPr>
          <w:rFonts w:ascii="Tahoma" w:hAnsi="Tahoma" w:cs="Tahoma"/>
          <w:sz w:val="16"/>
          <w:szCs w:val="16"/>
        </w:rPr>
      </w:pPr>
    </w:p>
    <w:p w:rsidR="004D156F" w:rsidRPr="000A297A" w:rsidRDefault="004D156F" w:rsidP="00EA0E03">
      <w:pPr>
        <w:spacing w:after="0" w:line="440" w:lineRule="atLeast"/>
        <w:jc w:val="center"/>
        <w:rPr>
          <w:rFonts w:ascii="Tahoma" w:hAnsi="Tahoma" w:cs="Tahoma"/>
          <w:sz w:val="16"/>
          <w:szCs w:val="16"/>
        </w:rPr>
      </w:pPr>
    </w:p>
    <w:p w:rsidR="00132ECD" w:rsidRPr="000A297A" w:rsidRDefault="00132ECD" w:rsidP="00EA0E03">
      <w:pPr>
        <w:spacing w:after="0" w:line="440" w:lineRule="atLeast"/>
        <w:jc w:val="center"/>
        <w:rPr>
          <w:rFonts w:ascii="Tahoma" w:hAnsi="Tahoma" w:cs="Tahoma"/>
          <w:b/>
          <w:color w:val="C00000"/>
          <w:sz w:val="36"/>
          <w:szCs w:val="36"/>
        </w:rPr>
      </w:pPr>
      <w:r w:rsidRPr="000A297A">
        <w:rPr>
          <w:rFonts w:ascii="Tahoma" w:hAnsi="Tahoma" w:cs="Tahoma"/>
          <w:b/>
          <w:color w:val="C00000"/>
          <w:sz w:val="36"/>
          <w:szCs w:val="36"/>
        </w:rPr>
        <w:t xml:space="preserve">Nei cinema italiani </w:t>
      </w:r>
      <w:r w:rsidRPr="000A297A">
        <w:rPr>
          <w:rFonts w:ascii="Tahoma" w:hAnsi="Tahoma" w:cs="Tahoma"/>
          <w:b/>
          <w:color w:val="C00000"/>
          <w:sz w:val="36"/>
          <w:szCs w:val="36"/>
          <w:u w:val="single"/>
        </w:rPr>
        <w:t>da venerdì 1 settembre</w:t>
      </w:r>
      <w:r w:rsidRPr="000A297A">
        <w:rPr>
          <w:rFonts w:ascii="Tahoma" w:hAnsi="Tahoma" w:cs="Tahoma"/>
          <w:b/>
          <w:color w:val="C00000"/>
          <w:sz w:val="36"/>
          <w:szCs w:val="36"/>
        </w:rPr>
        <w:t xml:space="preserve"> 2017</w:t>
      </w:r>
    </w:p>
    <w:p w:rsidR="004D156F" w:rsidRPr="000A297A" w:rsidRDefault="004D156F" w:rsidP="00EA0E03">
      <w:pPr>
        <w:spacing w:after="0" w:line="440" w:lineRule="atLeast"/>
        <w:jc w:val="center"/>
        <w:rPr>
          <w:rFonts w:ascii="Tahoma" w:hAnsi="Tahoma" w:cs="Tahoma"/>
          <w:b/>
          <w:color w:val="17365D" w:themeColor="text2" w:themeShade="BF"/>
          <w:sz w:val="36"/>
          <w:szCs w:val="36"/>
        </w:rPr>
      </w:pPr>
    </w:p>
    <w:p w:rsidR="004D156F" w:rsidRPr="000A297A" w:rsidRDefault="004D156F" w:rsidP="00EA0E03">
      <w:pPr>
        <w:spacing w:after="0" w:line="440" w:lineRule="atLeast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0A297A">
        <w:rPr>
          <w:rFonts w:ascii="Tahoma" w:hAnsi="Tahoma" w:cs="Tahoma"/>
          <w:b/>
          <w:color w:val="000000" w:themeColor="text1"/>
          <w:sz w:val="24"/>
          <w:szCs w:val="24"/>
        </w:rPr>
        <w:t xml:space="preserve">MATERIALI STAMPA </w:t>
      </w:r>
      <w:hyperlink r:id="rId7" w:history="1">
        <w:r w:rsidRPr="000A297A">
          <w:rPr>
            <w:rStyle w:val="Collegamentoipertestuale"/>
            <w:rFonts w:ascii="Tahoma" w:hAnsi="Tahoma" w:cs="Tahoma"/>
            <w:sz w:val="24"/>
            <w:szCs w:val="24"/>
          </w:rPr>
          <w:t>www.lab80.it/pressarea</w:t>
        </w:r>
      </w:hyperlink>
      <w:r w:rsidRPr="000A297A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</w:p>
    <w:p w:rsidR="00360506" w:rsidRPr="000A297A" w:rsidRDefault="00360506" w:rsidP="00EA0E03">
      <w:pPr>
        <w:spacing w:after="0" w:line="440" w:lineRule="atLeast"/>
        <w:jc w:val="center"/>
        <w:rPr>
          <w:rFonts w:ascii="Tahoma" w:hAnsi="Tahoma" w:cs="Tahoma"/>
          <w:color w:val="17365D" w:themeColor="text2" w:themeShade="BF"/>
          <w:sz w:val="36"/>
          <w:szCs w:val="36"/>
        </w:rPr>
      </w:pPr>
    </w:p>
    <w:p w:rsidR="00360506" w:rsidRPr="000A297A" w:rsidRDefault="00360506" w:rsidP="00360506">
      <w:pPr>
        <w:spacing w:after="0" w:line="280" w:lineRule="atLeast"/>
        <w:ind w:left="567" w:right="566" w:hanging="425"/>
        <w:jc w:val="center"/>
        <w:rPr>
          <w:rFonts w:ascii="Tahoma" w:hAnsi="Tahoma" w:cs="Tahoma"/>
          <w:color w:val="4D4D4D"/>
        </w:rPr>
      </w:pPr>
      <w:r w:rsidRPr="000A297A">
        <w:rPr>
          <w:rFonts w:ascii="Tahoma" w:hAnsi="Tahoma" w:cs="Tahoma"/>
          <w:color w:val="4D4D4D"/>
        </w:rPr>
        <w:t>UFFICIO STAMPA</w:t>
      </w:r>
      <w:r w:rsidRPr="000A297A">
        <w:rPr>
          <w:rFonts w:ascii="Tahoma" w:hAnsi="Tahoma" w:cs="Tahoma"/>
          <w:b/>
          <w:color w:val="4D4D4D"/>
        </w:rPr>
        <w:t xml:space="preserve"> </w:t>
      </w:r>
      <w:r w:rsidRPr="000A297A">
        <w:rPr>
          <w:rFonts w:ascii="Tahoma" w:hAnsi="Tahoma" w:cs="Tahoma"/>
          <w:i/>
          <w:color w:val="4D4D4D"/>
        </w:rPr>
        <w:t>Sara Agostinelli</w:t>
      </w:r>
    </w:p>
    <w:p w:rsidR="00360506" w:rsidRPr="000A297A" w:rsidRDefault="00360506" w:rsidP="00360506">
      <w:pPr>
        <w:spacing w:after="0" w:line="280" w:lineRule="atLeast"/>
        <w:ind w:left="567" w:right="566" w:hanging="425"/>
        <w:jc w:val="center"/>
        <w:rPr>
          <w:rFonts w:ascii="Tahoma" w:hAnsi="Tahoma" w:cs="Tahoma"/>
          <w:color w:val="4D4D4D"/>
        </w:rPr>
      </w:pPr>
      <w:r w:rsidRPr="000A297A">
        <w:rPr>
          <w:rFonts w:ascii="Tahoma" w:hAnsi="Tahoma" w:cs="Tahoma"/>
          <w:color w:val="4D4D4D"/>
        </w:rPr>
        <w:t>+39 329.0849615  +39 035.5781021  +39 035.342239</w:t>
      </w:r>
    </w:p>
    <w:p w:rsidR="00360506" w:rsidRPr="000A297A" w:rsidRDefault="00684653" w:rsidP="00360506">
      <w:pPr>
        <w:spacing w:after="0" w:line="280" w:lineRule="atLeast"/>
        <w:jc w:val="center"/>
        <w:rPr>
          <w:rFonts w:ascii="Tahoma" w:hAnsi="Tahoma" w:cs="Tahoma"/>
        </w:rPr>
      </w:pPr>
      <w:hyperlink r:id="rId8" w:history="1">
        <w:r w:rsidR="00360506" w:rsidRPr="000A297A">
          <w:rPr>
            <w:rStyle w:val="Collegamentoipertestuale"/>
            <w:rFonts w:ascii="Tahoma" w:hAnsi="Tahoma" w:cs="Tahoma"/>
            <w:color w:val="4D4D4D"/>
            <w:u w:val="none"/>
          </w:rPr>
          <w:t>press@lab80.it</w:t>
        </w:r>
      </w:hyperlink>
      <w:r w:rsidR="00360506" w:rsidRPr="000A297A">
        <w:rPr>
          <w:rStyle w:val="Collegamentoipertestuale"/>
          <w:rFonts w:ascii="Tahoma" w:hAnsi="Tahoma" w:cs="Tahoma"/>
          <w:color w:val="4D4D4D"/>
          <w:u w:val="none"/>
        </w:rPr>
        <w:t xml:space="preserve"> | sara.agostinelli@gmail.com | </w:t>
      </w:r>
      <w:hyperlink r:id="rId9" w:history="1">
        <w:r w:rsidR="00360506" w:rsidRPr="000A297A">
          <w:rPr>
            <w:rStyle w:val="Collegamentoipertestuale"/>
            <w:rFonts w:ascii="Tahoma" w:hAnsi="Tahoma" w:cs="Tahoma"/>
            <w:color w:val="4D4D4D"/>
            <w:u w:val="none"/>
          </w:rPr>
          <w:t>www.lab80.it</w:t>
        </w:r>
      </w:hyperlink>
    </w:p>
    <w:p w:rsidR="00C33EE9" w:rsidRDefault="00C33EE9" w:rsidP="00360506">
      <w:pPr>
        <w:spacing w:after="0" w:line="280" w:lineRule="atLeast"/>
        <w:jc w:val="center"/>
      </w:pPr>
    </w:p>
    <w:p w:rsidR="00C33EE9" w:rsidRDefault="00C33EE9" w:rsidP="00360506">
      <w:pPr>
        <w:spacing w:after="0" w:line="280" w:lineRule="atLeast"/>
        <w:jc w:val="center"/>
      </w:pPr>
    </w:p>
    <w:p w:rsidR="00C33EE9" w:rsidRDefault="00C33EE9" w:rsidP="00360506">
      <w:pPr>
        <w:spacing w:after="0" w:line="280" w:lineRule="atLeast"/>
        <w:jc w:val="center"/>
      </w:pPr>
    </w:p>
    <w:p w:rsidR="00C33EE9" w:rsidRPr="00603944" w:rsidRDefault="00C33EE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  <w:r w:rsidRPr="00603944">
        <w:rPr>
          <w:rFonts w:ascii="Tahoma" w:hAnsi="Tahoma" w:cs="Tahoma"/>
          <w:b/>
          <w:sz w:val="23"/>
          <w:szCs w:val="23"/>
        </w:rPr>
        <w:lastRenderedPageBreak/>
        <w:t>SINOSSI</w:t>
      </w:r>
    </w:p>
    <w:p w:rsidR="00603944" w:rsidRPr="00603944" w:rsidRDefault="00603944" w:rsidP="0087103C">
      <w:pPr>
        <w:spacing w:after="0" w:line="28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603944" w:rsidRPr="00AE7C66" w:rsidRDefault="00EE45DA" w:rsidP="0087103C">
      <w:pPr>
        <w:spacing w:after="0" w:line="28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Ricchi turisti</w:t>
      </w:r>
      <w:r w:rsidR="00603944" w:rsidRPr="00AE7C66">
        <w:rPr>
          <w:rFonts w:ascii="Tahoma" w:hAnsi="Tahoma" w:cs="Tahoma"/>
          <w:sz w:val="23"/>
          <w:szCs w:val="23"/>
        </w:rPr>
        <w:t xml:space="preserve"> austriaci e tede</w:t>
      </w:r>
      <w:r w:rsidR="00276D11">
        <w:rPr>
          <w:rFonts w:ascii="Tahoma" w:hAnsi="Tahoma" w:cs="Tahoma"/>
          <w:sz w:val="23"/>
          <w:szCs w:val="23"/>
        </w:rPr>
        <w:t>schi abbattono</w:t>
      </w:r>
      <w:r w:rsidR="00DA4BE8">
        <w:rPr>
          <w:rFonts w:ascii="Tahoma" w:hAnsi="Tahoma" w:cs="Tahoma"/>
          <w:sz w:val="23"/>
          <w:szCs w:val="23"/>
        </w:rPr>
        <w:t xml:space="preserve"> zebre e giraffe </w:t>
      </w:r>
      <w:r w:rsidR="00603944" w:rsidRPr="00AE7C66">
        <w:rPr>
          <w:rFonts w:ascii="Tahoma" w:hAnsi="Tahoma" w:cs="Tahoma"/>
          <w:sz w:val="23"/>
          <w:szCs w:val="23"/>
        </w:rPr>
        <w:t>nelle riserve al confine fra Na</w:t>
      </w:r>
      <w:r w:rsidR="000838F9">
        <w:rPr>
          <w:rFonts w:ascii="Tahoma" w:hAnsi="Tahoma" w:cs="Tahoma"/>
          <w:sz w:val="23"/>
          <w:szCs w:val="23"/>
        </w:rPr>
        <w:t>mibia e Suda</w:t>
      </w:r>
      <w:r w:rsidR="00781143">
        <w:rPr>
          <w:rFonts w:ascii="Tahoma" w:hAnsi="Tahoma" w:cs="Tahoma"/>
          <w:sz w:val="23"/>
          <w:szCs w:val="23"/>
        </w:rPr>
        <w:t xml:space="preserve">frica. Il regista </w:t>
      </w:r>
      <w:r w:rsidR="00603944" w:rsidRPr="00AE7C66">
        <w:rPr>
          <w:rFonts w:ascii="Tahoma" w:hAnsi="Tahoma" w:cs="Tahoma"/>
          <w:sz w:val="23"/>
          <w:szCs w:val="23"/>
        </w:rPr>
        <w:t>segue</w:t>
      </w:r>
      <w:r w:rsidR="00781143">
        <w:rPr>
          <w:rFonts w:ascii="Tahoma" w:hAnsi="Tahoma" w:cs="Tahoma"/>
          <w:sz w:val="23"/>
          <w:szCs w:val="23"/>
        </w:rPr>
        <w:t xml:space="preserve"> le battute di caccia e registra voci e riflessioni dei suoi protagonisti: sul senso</w:t>
      </w:r>
      <w:r w:rsidR="00603944" w:rsidRPr="00AE7C66">
        <w:rPr>
          <w:rFonts w:ascii="Tahoma" w:hAnsi="Tahoma" w:cs="Tahoma"/>
          <w:sz w:val="23"/>
          <w:szCs w:val="23"/>
        </w:rPr>
        <w:t xml:space="preserve"> dell’attività venatoria, </w:t>
      </w:r>
      <w:r w:rsidR="00781143">
        <w:rPr>
          <w:rFonts w:ascii="Tahoma" w:hAnsi="Tahoma" w:cs="Tahoma"/>
          <w:sz w:val="23"/>
          <w:szCs w:val="23"/>
        </w:rPr>
        <w:t xml:space="preserve">sul rapporto con l'Africa, sull'economia, la vita e la morte. Lo stile diretto e preciso tipico di </w:t>
      </w:r>
      <w:proofErr w:type="spellStart"/>
      <w:r w:rsidR="00781143">
        <w:rPr>
          <w:rFonts w:ascii="Tahoma" w:hAnsi="Tahoma" w:cs="Tahoma"/>
          <w:sz w:val="23"/>
          <w:szCs w:val="23"/>
        </w:rPr>
        <w:t>Seidl</w:t>
      </w:r>
      <w:proofErr w:type="spellEnd"/>
      <w:r w:rsidR="00781143">
        <w:rPr>
          <w:rFonts w:ascii="Tahoma" w:hAnsi="Tahoma" w:cs="Tahoma"/>
          <w:sz w:val="23"/>
          <w:szCs w:val="23"/>
        </w:rPr>
        <w:t xml:space="preserve"> non </w:t>
      </w:r>
      <w:proofErr w:type="gramStart"/>
      <w:r w:rsidR="00781143">
        <w:rPr>
          <w:rFonts w:ascii="Tahoma" w:hAnsi="Tahoma" w:cs="Tahoma"/>
          <w:sz w:val="23"/>
          <w:szCs w:val="23"/>
        </w:rPr>
        <w:t>risparmia</w:t>
      </w:r>
      <w:proofErr w:type="gramEnd"/>
      <w:r w:rsidR="00781143">
        <w:rPr>
          <w:rFonts w:ascii="Tahoma" w:hAnsi="Tahoma" w:cs="Tahoma"/>
          <w:sz w:val="23"/>
          <w:szCs w:val="23"/>
        </w:rPr>
        <w:t xml:space="preserve"> allo spettatore i particolari del mondo che documenta, evidenziandone impietosamente le venature grottesche, in un racconto che diventa lucido e tragico. </w:t>
      </w:r>
      <w:r w:rsidR="00603944" w:rsidRPr="00AE7C66">
        <w:rPr>
          <w:rFonts w:ascii="Tahoma" w:hAnsi="Tahoma" w:cs="Tahoma"/>
          <w:i/>
          <w:sz w:val="23"/>
          <w:szCs w:val="23"/>
        </w:rPr>
        <w:t>Safari</w:t>
      </w:r>
      <w:r w:rsidR="00603944" w:rsidRPr="00AE7C66">
        <w:rPr>
          <w:rFonts w:ascii="Tahoma" w:hAnsi="Tahoma" w:cs="Tahoma"/>
          <w:sz w:val="23"/>
          <w:szCs w:val="23"/>
        </w:rPr>
        <w:t xml:space="preserve"> è un</w:t>
      </w:r>
      <w:r w:rsidR="00F538F4">
        <w:rPr>
          <w:rFonts w:ascii="Tahoma" w:hAnsi="Tahoma" w:cs="Tahoma"/>
          <w:sz w:val="23"/>
          <w:szCs w:val="23"/>
        </w:rPr>
        <w:t>a narrazione senza censure della realtà.</w:t>
      </w: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EC2D73" w:rsidRDefault="00397583" w:rsidP="00EC2D73">
      <w:pPr>
        <w:spacing w:after="0" w:line="300" w:lineRule="atLeast"/>
        <w:ind w:left="284" w:right="284"/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it-IT"/>
        </w:rPr>
        <w:drawing>
          <wp:inline distT="0" distB="0" distL="0" distR="0">
            <wp:extent cx="5781600" cy="3085753"/>
            <wp:effectExtent l="19050" t="0" r="0" b="0"/>
            <wp:docPr id="7" name="Immagine 6" descr="SAFARI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 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30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CC0A17" w:rsidRDefault="00CC0A17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</w:p>
    <w:p w:rsidR="00CC0A17" w:rsidRDefault="00CC0A17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  <w:r w:rsidRPr="00CC0A17">
        <w:rPr>
          <w:rFonts w:ascii="Tahoma" w:hAnsi="Tahoma" w:cs="Tahoma"/>
          <w:b/>
          <w:sz w:val="23"/>
          <w:szCs w:val="23"/>
        </w:rPr>
        <w:t>ULRICH SEIDL</w:t>
      </w:r>
    </w:p>
    <w:p w:rsidR="00EC2D73" w:rsidRPr="00CC0A17" w:rsidRDefault="00EC2D73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</w:p>
    <w:p w:rsidR="00CC0A17" w:rsidRPr="00C63135" w:rsidRDefault="00CC0A17" w:rsidP="0087103C">
      <w:pPr>
        <w:spacing w:after="0" w:line="28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 xml:space="preserve">Ulrich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(1952) è cresciuto nel comune di </w:t>
      </w:r>
      <w:proofErr w:type="spellStart"/>
      <w:r w:rsidRPr="00C63135">
        <w:rPr>
          <w:rFonts w:ascii="Tahoma" w:hAnsi="Tahoma" w:cs="Tahoma"/>
          <w:sz w:val="23"/>
          <w:szCs w:val="23"/>
        </w:rPr>
        <w:t>Horn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, in Austria. La sua opera è caratterizzata da uno stile asciutto della messa in scena. Personalità forte,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agisce sulla realtà spiazzando chi cerca di definire il suo cinema: documentario e fiction si mescolano senza soluzione di continuità. Il lavoro di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ha segnato in maniera </w:t>
      </w:r>
      <w:proofErr w:type="gramStart"/>
      <w:r w:rsidRPr="00C63135">
        <w:rPr>
          <w:rFonts w:ascii="Tahoma" w:hAnsi="Tahoma" w:cs="Tahoma"/>
          <w:sz w:val="23"/>
          <w:szCs w:val="23"/>
        </w:rPr>
        <w:t>determinante</w:t>
      </w:r>
      <w:proofErr w:type="gramEnd"/>
      <w:r w:rsidRPr="00C63135">
        <w:rPr>
          <w:rFonts w:ascii="Tahoma" w:hAnsi="Tahoma" w:cs="Tahoma"/>
          <w:sz w:val="23"/>
          <w:szCs w:val="23"/>
        </w:rPr>
        <w:t xml:space="preserve">  la recente generazione di documentaristi austriaci. I primi documentari sono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Good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 </w:t>
      </w:r>
      <w:proofErr w:type="gramStart"/>
      <w:r w:rsidRPr="00C63135">
        <w:rPr>
          <w:rFonts w:ascii="Tahoma" w:hAnsi="Tahoma" w:cs="Tahoma"/>
          <w:i/>
          <w:sz w:val="23"/>
          <w:szCs w:val="23"/>
        </w:rPr>
        <w:t>News</w:t>
      </w:r>
      <w:proofErr w:type="gramEnd"/>
      <w:r w:rsidR="001B349A">
        <w:rPr>
          <w:rFonts w:ascii="Tahoma" w:hAnsi="Tahoma" w:cs="Tahoma"/>
          <w:i/>
          <w:sz w:val="23"/>
          <w:szCs w:val="23"/>
        </w:rPr>
        <w:t xml:space="preserve"> </w:t>
      </w:r>
      <w:r w:rsidR="001B349A" w:rsidRPr="001B349A">
        <w:rPr>
          <w:rFonts w:ascii="Tahoma" w:hAnsi="Tahoma" w:cs="Tahoma"/>
          <w:sz w:val="23"/>
          <w:szCs w:val="23"/>
        </w:rPr>
        <w:t>(1990)</w:t>
      </w:r>
      <w:r w:rsidRPr="00C63135">
        <w:rPr>
          <w:rFonts w:ascii="Tahoma" w:hAnsi="Tahoma" w:cs="Tahoma"/>
          <w:sz w:val="23"/>
          <w:szCs w:val="23"/>
        </w:rPr>
        <w:t xml:space="preserve">, </w:t>
      </w:r>
      <w:proofErr w:type="spellStart"/>
      <w:r w:rsidR="00AE3890" w:rsidRPr="00AE3890">
        <w:rPr>
          <w:rFonts w:ascii="Tahoma" w:hAnsi="Tahoma" w:cs="Tahoma"/>
          <w:i/>
          <w:sz w:val="23"/>
          <w:szCs w:val="23"/>
        </w:rPr>
        <w:t>Animal</w:t>
      </w:r>
      <w:proofErr w:type="spellEnd"/>
      <w:r w:rsidR="00AE3890" w:rsidRPr="00AE3890">
        <w:rPr>
          <w:rFonts w:ascii="Tahoma" w:hAnsi="Tahoma" w:cs="Tahoma"/>
          <w:i/>
          <w:sz w:val="23"/>
          <w:szCs w:val="23"/>
        </w:rPr>
        <w:t xml:space="preserve"> Love</w:t>
      </w:r>
      <w:r w:rsidR="00AE3890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Tierische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Liebe</w:t>
      </w:r>
      <w:proofErr w:type="spellEnd"/>
      <w:r w:rsidR="00AE3890" w:rsidRPr="00AE3890">
        <w:rPr>
          <w:rFonts w:ascii="Tahoma" w:hAnsi="Tahoma" w:cs="Tahoma"/>
          <w:sz w:val="23"/>
          <w:szCs w:val="23"/>
        </w:rPr>
        <w:t>, 1996</w:t>
      </w:r>
      <w:r w:rsidR="00AE3890" w:rsidRPr="00D300E0">
        <w:rPr>
          <w:rFonts w:ascii="Tahoma" w:hAnsi="Tahoma" w:cs="Tahoma"/>
          <w:sz w:val="23"/>
          <w:szCs w:val="23"/>
        </w:rPr>
        <w:t>)</w:t>
      </w:r>
      <w:r w:rsidRPr="00C63135">
        <w:rPr>
          <w:rFonts w:ascii="Tahoma" w:hAnsi="Tahoma" w:cs="Tahoma"/>
          <w:sz w:val="23"/>
          <w:szCs w:val="23"/>
        </w:rPr>
        <w:t xml:space="preserve">,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Models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 </w:t>
      </w:r>
      <w:r w:rsidR="00AE3890" w:rsidRPr="00D300E0">
        <w:rPr>
          <w:rFonts w:ascii="Tahoma" w:hAnsi="Tahoma" w:cs="Tahoma"/>
          <w:sz w:val="23"/>
          <w:szCs w:val="23"/>
        </w:rPr>
        <w:t>(1998)</w:t>
      </w:r>
      <w:r w:rsidR="00AE3890">
        <w:rPr>
          <w:rFonts w:ascii="Tahoma" w:hAnsi="Tahoma" w:cs="Tahoma"/>
          <w:i/>
          <w:sz w:val="23"/>
          <w:szCs w:val="23"/>
        </w:rPr>
        <w:t xml:space="preserve"> </w:t>
      </w:r>
      <w:r w:rsidRPr="00C63135">
        <w:rPr>
          <w:rFonts w:ascii="Tahoma" w:hAnsi="Tahoma" w:cs="Tahoma"/>
          <w:sz w:val="23"/>
          <w:szCs w:val="23"/>
        </w:rPr>
        <w:t xml:space="preserve">e </w:t>
      </w:r>
      <w:proofErr w:type="spellStart"/>
      <w:r w:rsidR="002E5844">
        <w:rPr>
          <w:rFonts w:ascii="Tahoma" w:hAnsi="Tahoma" w:cs="Tahoma"/>
          <w:i/>
          <w:sz w:val="23"/>
          <w:szCs w:val="23"/>
        </w:rPr>
        <w:t>Jesus</w:t>
      </w:r>
      <w:proofErr w:type="spellEnd"/>
      <w:r w:rsidR="002E5844">
        <w:rPr>
          <w:rFonts w:ascii="Tahoma" w:hAnsi="Tahoma" w:cs="Tahoma"/>
          <w:i/>
          <w:sz w:val="23"/>
          <w:szCs w:val="23"/>
        </w:rPr>
        <w:t xml:space="preserve">, </w:t>
      </w:r>
      <w:proofErr w:type="spellStart"/>
      <w:r w:rsidR="002E5844">
        <w:rPr>
          <w:rFonts w:ascii="Tahoma" w:hAnsi="Tahoma" w:cs="Tahoma"/>
          <w:i/>
          <w:sz w:val="23"/>
          <w:szCs w:val="23"/>
        </w:rPr>
        <w:t>Y</w:t>
      </w:r>
      <w:r w:rsidR="001C6ECA">
        <w:rPr>
          <w:rFonts w:ascii="Tahoma" w:hAnsi="Tahoma" w:cs="Tahoma"/>
          <w:i/>
          <w:sz w:val="23"/>
          <w:szCs w:val="23"/>
        </w:rPr>
        <w:t>ou</w:t>
      </w:r>
      <w:proofErr w:type="spellEnd"/>
      <w:r w:rsidR="001C6ECA">
        <w:rPr>
          <w:rFonts w:ascii="Tahoma" w:hAnsi="Tahoma" w:cs="Tahoma"/>
          <w:i/>
          <w:sz w:val="23"/>
          <w:szCs w:val="23"/>
        </w:rPr>
        <w:t xml:space="preserve"> Know</w:t>
      </w:r>
      <w:r w:rsidR="00D300E0">
        <w:rPr>
          <w:rFonts w:ascii="Tahoma" w:hAnsi="Tahoma" w:cs="Tahoma"/>
          <w:i/>
          <w:sz w:val="23"/>
          <w:szCs w:val="23"/>
        </w:rPr>
        <w:t xml:space="preserve"> </w:t>
      </w:r>
      <w:r w:rsidR="00D300E0" w:rsidRPr="00D300E0">
        <w:rPr>
          <w:rFonts w:ascii="Tahoma" w:hAnsi="Tahoma" w:cs="Tahoma"/>
          <w:sz w:val="23"/>
          <w:szCs w:val="23"/>
        </w:rPr>
        <w:t>(</w:t>
      </w:r>
      <w:proofErr w:type="spellStart"/>
      <w:r w:rsidR="00D300E0">
        <w:rPr>
          <w:rFonts w:ascii="Tahoma" w:hAnsi="Tahoma" w:cs="Tahoma"/>
          <w:i/>
          <w:sz w:val="23"/>
          <w:szCs w:val="23"/>
        </w:rPr>
        <w:t>Jesus</w:t>
      </w:r>
      <w:proofErr w:type="spellEnd"/>
      <w:r w:rsidR="00D300E0">
        <w:rPr>
          <w:rFonts w:ascii="Tahoma" w:hAnsi="Tahoma" w:cs="Tahoma"/>
          <w:i/>
          <w:sz w:val="23"/>
          <w:szCs w:val="23"/>
        </w:rPr>
        <w:t xml:space="preserve">, </w:t>
      </w:r>
      <w:proofErr w:type="spellStart"/>
      <w:r w:rsidR="00D300E0">
        <w:rPr>
          <w:rFonts w:ascii="Tahoma" w:hAnsi="Tahoma" w:cs="Tahoma"/>
          <w:i/>
          <w:sz w:val="23"/>
          <w:szCs w:val="23"/>
        </w:rPr>
        <w:t>D</w:t>
      </w:r>
      <w:r w:rsidR="00D300E0" w:rsidRPr="00C63135">
        <w:rPr>
          <w:rFonts w:ascii="Tahoma" w:hAnsi="Tahoma" w:cs="Tahoma"/>
          <w:i/>
          <w:sz w:val="23"/>
          <w:szCs w:val="23"/>
        </w:rPr>
        <w:t>u</w:t>
      </w:r>
      <w:proofErr w:type="spellEnd"/>
      <w:r w:rsidR="00D300E0" w:rsidRPr="00C63135">
        <w:rPr>
          <w:rFonts w:ascii="Tahoma" w:hAnsi="Tahoma" w:cs="Tahoma"/>
          <w:i/>
          <w:sz w:val="23"/>
          <w:szCs w:val="23"/>
        </w:rPr>
        <w:t xml:space="preserve"> </w:t>
      </w:r>
      <w:proofErr w:type="spellStart"/>
      <w:r w:rsidR="00D300E0" w:rsidRPr="00C63135">
        <w:rPr>
          <w:rFonts w:ascii="Tahoma" w:hAnsi="Tahoma" w:cs="Tahoma"/>
          <w:i/>
          <w:sz w:val="23"/>
          <w:szCs w:val="23"/>
        </w:rPr>
        <w:t>wei</w:t>
      </w:r>
      <w:r w:rsidR="00D300E0" w:rsidRPr="00AE3890">
        <w:rPr>
          <w:rFonts w:ascii="Tahoma" w:hAnsi="Tahoma" w:cs="Tahoma"/>
          <w:i/>
          <w:sz w:val="23"/>
          <w:szCs w:val="23"/>
        </w:rPr>
        <w:t>ß</w:t>
      </w:r>
      <w:r w:rsidR="00D300E0" w:rsidRPr="00C63135">
        <w:rPr>
          <w:rFonts w:ascii="Tahoma" w:hAnsi="Tahoma" w:cs="Tahoma"/>
          <w:i/>
          <w:sz w:val="23"/>
          <w:szCs w:val="23"/>
        </w:rPr>
        <w:t>t</w:t>
      </w:r>
      <w:proofErr w:type="spellEnd"/>
      <w:r w:rsidR="00D300E0">
        <w:rPr>
          <w:rFonts w:ascii="Tahoma" w:hAnsi="Tahoma" w:cs="Tahoma"/>
          <w:i/>
          <w:sz w:val="23"/>
          <w:szCs w:val="23"/>
        </w:rPr>
        <w:t>,</w:t>
      </w:r>
      <w:r w:rsidR="00D300E0" w:rsidRPr="001C6ECA">
        <w:rPr>
          <w:rFonts w:ascii="Tahoma" w:hAnsi="Tahoma" w:cs="Tahoma"/>
          <w:sz w:val="23"/>
          <w:szCs w:val="23"/>
        </w:rPr>
        <w:t xml:space="preserve"> </w:t>
      </w:r>
      <w:r w:rsidR="00AE3890" w:rsidRPr="001C6ECA">
        <w:rPr>
          <w:rFonts w:ascii="Tahoma" w:hAnsi="Tahoma" w:cs="Tahoma"/>
          <w:sz w:val="23"/>
          <w:szCs w:val="23"/>
        </w:rPr>
        <w:t>2003</w:t>
      </w:r>
      <w:r w:rsidR="00AE3890" w:rsidRPr="00D300E0">
        <w:rPr>
          <w:rFonts w:ascii="Tahoma" w:hAnsi="Tahoma" w:cs="Tahoma"/>
          <w:sz w:val="23"/>
          <w:szCs w:val="23"/>
        </w:rPr>
        <w:t>)</w:t>
      </w:r>
      <w:r w:rsidRPr="00C63135">
        <w:rPr>
          <w:rFonts w:ascii="Tahoma" w:hAnsi="Tahoma" w:cs="Tahoma"/>
          <w:sz w:val="23"/>
          <w:szCs w:val="23"/>
        </w:rPr>
        <w:t xml:space="preserve">. La notorietà internazionale è arrivata nel 2001 con </w:t>
      </w:r>
      <w:r w:rsidRPr="00C63135">
        <w:rPr>
          <w:rFonts w:ascii="Tahoma" w:hAnsi="Tahoma" w:cs="Tahoma"/>
          <w:i/>
          <w:sz w:val="23"/>
          <w:szCs w:val="23"/>
        </w:rPr>
        <w:t>Canicola</w:t>
      </w:r>
      <w:r w:rsidR="00D170FE">
        <w:rPr>
          <w:rFonts w:ascii="Tahoma" w:hAnsi="Tahoma" w:cs="Tahoma"/>
          <w:sz w:val="23"/>
          <w:szCs w:val="23"/>
        </w:rPr>
        <w:t>: l</w:t>
      </w:r>
      <w:r w:rsidRPr="00C63135">
        <w:rPr>
          <w:rFonts w:ascii="Tahoma" w:hAnsi="Tahoma" w:cs="Tahoma"/>
          <w:sz w:val="23"/>
          <w:szCs w:val="23"/>
        </w:rPr>
        <w:t xml:space="preserve">a pellicola ha ricevuto il Gran premio della </w:t>
      </w:r>
      <w:r w:rsidR="00D170FE">
        <w:rPr>
          <w:rFonts w:ascii="Tahoma" w:hAnsi="Tahoma" w:cs="Tahoma"/>
          <w:sz w:val="23"/>
          <w:szCs w:val="23"/>
        </w:rPr>
        <w:t>G</w:t>
      </w:r>
      <w:r w:rsidRPr="00C63135">
        <w:rPr>
          <w:rFonts w:ascii="Tahoma" w:hAnsi="Tahoma" w:cs="Tahoma"/>
          <w:sz w:val="23"/>
          <w:szCs w:val="23"/>
        </w:rPr>
        <w:t xml:space="preserve">iuria alla Mostra del Cinema </w:t>
      </w:r>
      <w:proofErr w:type="gramStart"/>
      <w:r w:rsidRPr="00C63135">
        <w:rPr>
          <w:rFonts w:ascii="Tahoma" w:hAnsi="Tahoma" w:cs="Tahoma"/>
          <w:sz w:val="23"/>
          <w:szCs w:val="23"/>
        </w:rPr>
        <w:t>di</w:t>
      </w:r>
      <w:proofErr w:type="gramEnd"/>
      <w:r w:rsidRPr="00C63135">
        <w:rPr>
          <w:rFonts w:ascii="Tahoma" w:hAnsi="Tahoma" w:cs="Tahoma"/>
          <w:sz w:val="23"/>
          <w:szCs w:val="23"/>
        </w:rPr>
        <w:t xml:space="preserve"> Venezia. Gli ultimi lavori sono la trilogia Paradise: </w:t>
      </w:r>
      <w:r w:rsidRPr="00C63135">
        <w:rPr>
          <w:rFonts w:ascii="Tahoma" w:hAnsi="Tahoma" w:cs="Tahoma"/>
          <w:i/>
          <w:sz w:val="23"/>
          <w:szCs w:val="23"/>
        </w:rPr>
        <w:t xml:space="preserve">Paradise: </w:t>
      </w:r>
      <w:proofErr w:type="gramStart"/>
      <w:r w:rsidRPr="00C63135">
        <w:rPr>
          <w:rFonts w:ascii="Tahoma" w:hAnsi="Tahoma" w:cs="Tahoma"/>
          <w:i/>
          <w:sz w:val="23"/>
          <w:szCs w:val="23"/>
        </w:rPr>
        <w:t>Love</w:t>
      </w:r>
      <w:proofErr w:type="gramEnd"/>
      <w:r w:rsidRPr="00C63135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Paradies</w:t>
      </w:r>
      <w:proofErr w:type="spellEnd"/>
      <w:r w:rsidR="002E012B" w:rsidRPr="002E012B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Liebe</w:t>
      </w:r>
      <w:proofErr w:type="spellEnd"/>
      <w:r w:rsidR="002E012B">
        <w:rPr>
          <w:rFonts w:ascii="Tahoma" w:hAnsi="Tahoma" w:cs="Tahoma"/>
          <w:sz w:val="23"/>
          <w:szCs w:val="23"/>
        </w:rPr>
        <w:t xml:space="preserve">, </w:t>
      </w:r>
      <w:r w:rsidRPr="00C63135">
        <w:rPr>
          <w:rFonts w:ascii="Tahoma" w:hAnsi="Tahoma" w:cs="Tahoma"/>
          <w:sz w:val="23"/>
          <w:szCs w:val="23"/>
        </w:rPr>
        <w:t xml:space="preserve">2012), </w:t>
      </w:r>
      <w:r w:rsidRPr="00C63135">
        <w:rPr>
          <w:rFonts w:ascii="Tahoma" w:hAnsi="Tahoma" w:cs="Tahoma"/>
          <w:i/>
          <w:sz w:val="23"/>
          <w:szCs w:val="23"/>
        </w:rPr>
        <w:t xml:space="preserve">Paradise: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Faith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Paradies</w:t>
      </w:r>
      <w:proofErr w:type="spellEnd"/>
      <w:r w:rsidR="002E012B" w:rsidRPr="002E012B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Glaube</w:t>
      </w:r>
      <w:proofErr w:type="spellEnd"/>
      <w:r w:rsidR="002E012B">
        <w:rPr>
          <w:rFonts w:ascii="Tahoma" w:hAnsi="Tahoma" w:cs="Tahoma"/>
          <w:sz w:val="23"/>
          <w:szCs w:val="23"/>
        </w:rPr>
        <w:t xml:space="preserve">, </w:t>
      </w:r>
      <w:r w:rsidRPr="00C63135">
        <w:rPr>
          <w:rFonts w:ascii="Tahoma" w:hAnsi="Tahoma" w:cs="Tahoma"/>
          <w:sz w:val="23"/>
          <w:szCs w:val="23"/>
        </w:rPr>
        <w:t xml:space="preserve">2012), </w:t>
      </w:r>
      <w:r w:rsidRPr="00C63135">
        <w:rPr>
          <w:rFonts w:ascii="Tahoma" w:hAnsi="Tahoma" w:cs="Tahoma"/>
          <w:i/>
          <w:sz w:val="23"/>
          <w:szCs w:val="23"/>
        </w:rPr>
        <w:t xml:space="preserve">Paradise: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Hope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="002E012B">
        <w:rPr>
          <w:rFonts w:ascii="Tahoma" w:hAnsi="Tahoma" w:cs="Tahoma"/>
          <w:i/>
          <w:sz w:val="23"/>
          <w:szCs w:val="23"/>
        </w:rPr>
        <w:t>Paradies</w:t>
      </w:r>
      <w:proofErr w:type="spellEnd"/>
      <w:r w:rsidR="002E012B" w:rsidRPr="002E012B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="002E012B">
        <w:rPr>
          <w:rFonts w:ascii="Tahoma" w:hAnsi="Tahoma" w:cs="Tahoma"/>
          <w:i/>
          <w:sz w:val="23"/>
          <w:szCs w:val="23"/>
        </w:rPr>
        <w:t>H</w:t>
      </w:r>
      <w:r w:rsidR="002E012B" w:rsidRPr="002E012B">
        <w:rPr>
          <w:rFonts w:ascii="Tahoma" w:hAnsi="Tahoma" w:cs="Tahoma"/>
          <w:i/>
          <w:sz w:val="23"/>
          <w:szCs w:val="23"/>
        </w:rPr>
        <w:t>offnung</w:t>
      </w:r>
      <w:proofErr w:type="spellEnd"/>
      <w:r w:rsidR="002E012B">
        <w:rPr>
          <w:rFonts w:ascii="Tahoma" w:hAnsi="Tahoma" w:cs="Tahoma"/>
          <w:sz w:val="23"/>
          <w:szCs w:val="23"/>
        </w:rPr>
        <w:t xml:space="preserve">, </w:t>
      </w:r>
      <w:r w:rsidRPr="00C63135">
        <w:rPr>
          <w:rFonts w:ascii="Tahoma" w:hAnsi="Tahoma" w:cs="Tahoma"/>
          <w:sz w:val="23"/>
          <w:szCs w:val="23"/>
        </w:rPr>
        <w:t>2013)</w:t>
      </w:r>
      <w:r w:rsidR="00AE3890">
        <w:rPr>
          <w:rFonts w:ascii="Tahoma" w:hAnsi="Tahoma" w:cs="Tahoma"/>
          <w:sz w:val="23"/>
          <w:szCs w:val="23"/>
        </w:rPr>
        <w:t xml:space="preserve"> e </w:t>
      </w:r>
      <w:r w:rsidRPr="00C63135">
        <w:rPr>
          <w:rFonts w:ascii="Tahoma" w:hAnsi="Tahoma" w:cs="Tahoma"/>
          <w:i/>
          <w:sz w:val="23"/>
          <w:szCs w:val="23"/>
        </w:rPr>
        <w:t xml:space="preserve">In the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Basement</w:t>
      </w:r>
      <w:proofErr w:type="spellEnd"/>
      <w:r w:rsidR="002E012B">
        <w:rPr>
          <w:rFonts w:ascii="Tahoma" w:hAnsi="Tahoma" w:cs="Tahoma"/>
          <w:i/>
          <w:sz w:val="23"/>
          <w:szCs w:val="23"/>
        </w:rPr>
        <w:t xml:space="preserve"> (</w:t>
      </w:r>
      <w:r w:rsidR="002E012B" w:rsidRPr="00C63135">
        <w:rPr>
          <w:rFonts w:ascii="Tahoma" w:hAnsi="Tahoma" w:cs="Tahoma"/>
          <w:i/>
          <w:sz w:val="23"/>
          <w:szCs w:val="23"/>
        </w:rPr>
        <w:t>Im Keller</w:t>
      </w:r>
      <w:r w:rsidRPr="00C63135">
        <w:rPr>
          <w:rFonts w:ascii="Tahoma" w:hAnsi="Tahoma" w:cs="Tahoma"/>
          <w:sz w:val="23"/>
          <w:szCs w:val="23"/>
        </w:rPr>
        <w:t>, 2014).</w:t>
      </w: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Pr="000A297A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  <w:r w:rsidRPr="000A297A">
        <w:rPr>
          <w:rFonts w:ascii="Tahoma" w:hAnsi="Tahoma" w:cs="Tahoma"/>
          <w:b/>
          <w:sz w:val="23"/>
          <w:szCs w:val="23"/>
        </w:rPr>
        <w:t>NOTE DI REGIA</w:t>
      </w:r>
    </w:p>
    <w:p w:rsidR="0087103C" w:rsidRPr="000A297A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</w:p>
    <w:p w:rsidR="000819E6" w:rsidRDefault="006F13C9" w:rsidP="007D335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0A297A">
        <w:rPr>
          <w:rFonts w:ascii="Tahoma" w:hAnsi="Tahoma" w:cs="Tahoma"/>
          <w:sz w:val="23"/>
          <w:szCs w:val="23"/>
        </w:rPr>
        <w:t xml:space="preserve">Con </w:t>
      </w:r>
      <w:r w:rsidRPr="000A297A">
        <w:rPr>
          <w:rFonts w:ascii="Tahoma" w:hAnsi="Tahoma" w:cs="Tahoma"/>
          <w:i/>
          <w:sz w:val="23"/>
          <w:szCs w:val="23"/>
        </w:rPr>
        <w:t>Safari</w:t>
      </w:r>
      <w:r w:rsidRPr="000A297A">
        <w:rPr>
          <w:rFonts w:ascii="Tahoma" w:hAnsi="Tahoma" w:cs="Tahoma"/>
          <w:sz w:val="23"/>
          <w:szCs w:val="23"/>
        </w:rPr>
        <w:t xml:space="preserve"> non </w:t>
      </w:r>
      <w:proofErr w:type="gramStart"/>
      <w:r w:rsidRPr="000A297A">
        <w:rPr>
          <w:rFonts w:ascii="Tahoma" w:hAnsi="Tahoma" w:cs="Tahoma"/>
          <w:sz w:val="23"/>
          <w:szCs w:val="23"/>
        </w:rPr>
        <w:t xml:space="preserve">mi </w:t>
      </w:r>
      <w:proofErr w:type="gramEnd"/>
      <w:r w:rsidRPr="000A297A">
        <w:rPr>
          <w:rFonts w:ascii="Tahoma" w:hAnsi="Tahoma" w:cs="Tahoma"/>
          <w:sz w:val="23"/>
          <w:szCs w:val="23"/>
        </w:rPr>
        <w:t>interessava mostrare i grandi giochi di caccia dei ricchi o degli aristocratici in Africa, ma piuttosto i cacciatori normali, quelli "ordinari".</w:t>
      </w:r>
      <w:r w:rsidR="007D3353" w:rsidRPr="000A297A">
        <w:rPr>
          <w:rFonts w:ascii="Tahoma" w:hAnsi="Tahoma" w:cs="Tahoma"/>
          <w:sz w:val="23"/>
          <w:szCs w:val="23"/>
        </w:rPr>
        <w:t xml:space="preserve"> </w:t>
      </w:r>
      <w:r w:rsidRPr="000A297A">
        <w:rPr>
          <w:rFonts w:ascii="Tahoma" w:hAnsi="Tahoma" w:cs="Tahoma"/>
          <w:sz w:val="23"/>
          <w:szCs w:val="23"/>
        </w:rPr>
        <w:t>Cacciare in Africa è stato ed è conveniente per quello che possiamo definire il cittadino medio occidentale. Io mi sono messo in viaggio per scoprire e mostrare cosa motiva tante persone a cacciare</w:t>
      </w:r>
      <w:r w:rsidR="00992BE9" w:rsidRPr="000A297A">
        <w:rPr>
          <w:rFonts w:ascii="Tahoma" w:hAnsi="Tahoma" w:cs="Tahoma"/>
          <w:sz w:val="23"/>
          <w:szCs w:val="23"/>
        </w:rPr>
        <w:t xml:space="preserve"> e come </w:t>
      </w:r>
      <w:proofErr w:type="gramStart"/>
      <w:r w:rsidR="00992BE9" w:rsidRPr="000A297A">
        <w:rPr>
          <w:rFonts w:ascii="Tahoma" w:hAnsi="Tahoma" w:cs="Tahoma"/>
          <w:sz w:val="23"/>
          <w:szCs w:val="23"/>
        </w:rPr>
        <w:t>questa</w:t>
      </w:r>
      <w:proofErr w:type="gramEnd"/>
      <w:r w:rsidR="00992BE9" w:rsidRPr="000A297A">
        <w:rPr>
          <w:rFonts w:ascii="Tahoma" w:hAnsi="Tahoma" w:cs="Tahoma"/>
          <w:sz w:val="23"/>
          <w:szCs w:val="23"/>
        </w:rPr>
        <w:t xml:space="preserve"> attività possa diventare un'ossessione. </w:t>
      </w:r>
      <w:proofErr w:type="gramStart"/>
      <w:r w:rsidRPr="000A297A">
        <w:rPr>
          <w:rFonts w:ascii="Tahoma" w:hAnsi="Tahoma" w:cs="Tahoma"/>
          <w:sz w:val="23"/>
          <w:szCs w:val="23"/>
        </w:rPr>
        <w:t>Ma</w:t>
      </w:r>
      <w:proofErr w:type="gramEnd"/>
      <w:r w:rsidRPr="000A297A">
        <w:rPr>
          <w:rFonts w:ascii="Tahoma" w:hAnsi="Tahoma" w:cs="Tahoma"/>
          <w:sz w:val="23"/>
          <w:szCs w:val="23"/>
        </w:rPr>
        <w:t xml:space="preserve"> durante la lavorazione il film è diventato anche un film sul concetto di uccidere: uccidere per il pia</w:t>
      </w:r>
      <w:r w:rsidR="00992BE9" w:rsidRPr="000A297A">
        <w:rPr>
          <w:rFonts w:ascii="Tahoma" w:hAnsi="Tahoma" w:cs="Tahoma"/>
          <w:sz w:val="23"/>
          <w:szCs w:val="23"/>
        </w:rPr>
        <w:t>cere di farlo senza essere mai davvero in</w:t>
      </w:r>
      <w:r w:rsidRPr="000A297A">
        <w:rPr>
          <w:rFonts w:ascii="Tahoma" w:hAnsi="Tahoma" w:cs="Tahoma"/>
          <w:sz w:val="23"/>
          <w:szCs w:val="23"/>
        </w:rPr>
        <w:t xml:space="preserve"> pericolo, uccidere come una sorta di liberazione emotiva. </w:t>
      </w:r>
    </w:p>
    <w:p w:rsidR="000A297A" w:rsidRPr="000A297A" w:rsidRDefault="000A297A" w:rsidP="007D335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D2467B" w:rsidRPr="000A297A" w:rsidRDefault="00D2467B" w:rsidP="00D2467B">
      <w:pPr>
        <w:spacing w:after="0" w:line="300" w:lineRule="atLeast"/>
        <w:ind w:left="284" w:right="284"/>
        <w:jc w:val="right"/>
        <w:rPr>
          <w:rFonts w:ascii="Tahoma" w:hAnsi="Tahoma" w:cs="Tahoma"/>
          <w:i/>
          <w:sz w:val="23"/>
          <w:szCs w:val="23"/>
        </w:rPr>
      </w:pPr>
      <w:r w:rsidRPr="000A297A">
        <w:rPr>
          <w:rFonts w:ascii="Tahoma" w:hAnsi="Tahoma" w:cs="Tahoma"/>
          <w:i/>
          <w:sz w:val="23"/>
          <w:szCs w:val="23"/>
        </w:rPr>
        <w:t xml:space="preserve">Ulrich </w:t>
      </w:r>
      <w:proofErr w:type="spellStart"/>
      <w:r w:rsidRPr="000A297A">
        <w:rPr>
          <w:rFonts w:ascii="Tahoma" w:hAnsi="Tahoma" w:cs="Tahoma"/>
          <w:i/>
          <w:sz w:val="23"/>
          <w:szCs w:val="23"/>
        </w:rPr>
        <w:t>Seidl</w:t>
      </w:r>
      <w:proofErr w:type="spellEnd"/>
    </w:p>
    <w:p w:rsidR="006F13C9" w:rsidRDefault="006F13C9" w:rsidP="00C317E5">
      <w:pPr>
        <w:ind w:left="284" w:right="282"/>
      </w:pPr>
    </w:p>
    <w:p w:rsidR="007778A9" w:rsidRPr="00EB1530" w:rsidRDefault="007778A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7778A9" w:rsidRDefault="007778A9" w:rsidP="007778A9">
      <w:pPr>
        <w:spacing w:after="0" w:line="280" w:lineRule="atLeast"/>
        <w:ind w:left="284" w:right="284"/>
        <w:jc w:val="center"/>
        <w:rPr>
          <w:rFonts w:ascii="Tahoma" w:hAnsi="Tahoma" w:cs="Tahoma"/>
          <w:b/>
          <w:color w:val="FF0000"/>
          <w:sz w:val="23"/>
          <w:szCs w:val="23"/>
        </w:rPr>
      </w:pPr>
      <w:r>
        <w:rPr>
          <w:rFonts w:ascii="Tahoma" w:hAnsi="Tahoma" w:cs="Tahoma"/>
          <w:b/>
          <w:noProof/>
          <w:color w:val="FF0000"/>
          <w:sz w:val="23"/>
          <w:szCs w:val="23"/>
          <w:lang w:eastAsia="it-IT"/>
        </w:rPr>
        <w:drawing>
          <wp:inline distT="0" distB="0" distL="0" distR="0">
            <wp:extent cx="5781600" cy="3107084"/>
            <wp:effectExtent l="19050" t="0" r="0" b="0"/>
            <wp:docPr id="5" name="Immagine 4" descr="SAFAR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31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A9" w:rsidRDefault="007778A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7778A9" w:rsidRDefault="007778A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C63135" w:rsidRDefault="00C63135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C63135" w:rsidRPr="00C63135" w:rsidRDefault="00C63135" w:rsidP="00D6248D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000000" w:themeColor="text1"/>
          <w:sz w:val="23"/>
          <w:szCs w:val="23"/>
        </w:rPr>
      </w:pPr>
      <w:r w:rsidRPr="00C63135">
        <w:rPr>
          <w:rFonts w:ascii="Tahoma" w:hAnsi="Tahoma" w:cs="Tahoma"/>
          <w:b/>
          <w:color w:val="000000" w:themeColor="text1"/>
          <w:sz w:val="23"/>
          <w:szCs w:val="23"/>
        </w:rPr>
        <w:t>SCHEDA DEL FILM</w:t>
      </w:r>
    </w:p>
    <w:p w:rsidR="0087103C" w:rsidRPr="0087103C" w:rsidRDefault="0087103C" w:rsidP="00D6248D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Regia: </w:t>
      </w:r>
      <w:r w:rsidRPr="00C63135">
        <w:rPr>
          <w:rFonts w:ascii="Tahoma" w:hAnsi="Tahoma" w:cs="Tahoma"/>
          <w:sz w:val="23"/>
          <w:szCs w:val="23"/>
        </w:rPr>
        <w:t xml:space="preserve">Ulrich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Sceneggiatura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Ulrich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, </w:t>
      </w:r>
      <w:proofErr w:type="spellStart"/>
      <w:r w:rsidRPr="00C63135">
        <w:rPr>
          <w:rFonts w:ascii="Tahoma" w:hAnsi="Tahoma" w:cs="Tahoma"/>
          <w:sz w:val="23"/>
          <w:szCs w:val="23"/>
        </w:rPr>
        <w:t>Veronika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Franz</w:t>
      </w:r>
      <w:r w:rsidRPr="00C63135">
        <w:rPr>
          <w:rFonts w:ascii="Tahoma" w:hAnsi="Tahoma" w:cs="Tahoma"/>
          <w:sz w:val="23"/>
          <w:szCs w:val="23"/>
        </w:rPr>
        <w:tab/>
      </w:r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Fotografia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Wolfgang </w:t>
      </w:r>
      <w:proofErr w:type="spellStart"/>
      <w:r w:rsidRPr="00C63135">
        <w:rPr>
          <w:rFonts w:ascii="Tahoma" w:hAnsi="Tahoma" w:cs="Tahoma"/>
          <w:sz w:val="23"/>
          <w:szCs w:val="23"/>
        </w:rPr>
        <w:t>Thaler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, Jerzy </w:t>
      </w:r>
      <w:proofErr w:type="spellStart"/>
      <w:r w:rsidRPr="00C63135">
        <w:rPr>
          <w:rFonts w:ascii="Tahoma" w:hAnsi="Tahoma" w:cs="Tahoma"/>
          <w:sz w:val="23"/>
          <w:szCs w:val="23"/>
        </w:rPr>
        <w:t>Palacz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Produttore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Ulrich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Produzione</w:t>
      </w:r>
      <w:proofErr w:type="spellEnd"/>
      <w:r>
        <w:rPr>
          <w:rFonts w:ascii="Tahoma" w:hAnsi="Tahoma" w:cs="Tahoma"/>
          <w:sz w:val="23"/>
          <w:szCs w:val="23"/>
          <w:lang w:val="en-GB"/>
        </w:rPr>
        <w:t>:</w:t>
      </w:r>
      <w:r w:rsidRPr="00C63135">
        <w:rPr>
          <w:rFonts w:ascii="Tahoma" w:hAnsi="Tahoma" w:cs="Tahoma"/>
          <w:sz w:val="23"/>
          <w:szCs w:val="23"/>
          <w:lang w:val="en-GB"/>
        </w:rPr>
        <w:t xml:space="preserve"> Ulrich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Film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Produktion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,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Österreichischer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Rundfunk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(ORF), ARTE Deutschland, Danish Documentary Production, WDR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Westdeutscher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Rundfunk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Origine</w:t>
      </w:r>
      <w:r w:rsidR="00DE5683"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Austria, Danimarca, Germania</w:t>
      </w:r>
    </w:p>
    <w:p w:rsid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Anno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2016</w:t>
      </w:r>
    </w:p>
    <w:p w:rsidR="00C63135" w:rsidRDefault="00B67B70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Durata: </w:t>
      </w:r>
      <w:r w:rsidR="00C63135" w:rsidRPr="00C63135">
        <w:rPr>
          <w:rFonts w:ascii="Tahoma" w:hAnsi="Tahoma" w:cs="Tahoma"/>
          <w:sz w:val="23"/>
          <w:szCs w:val="23"/>
        </w:rPr>
        <w:t>90'</w:t>
      </w:r>
    </w:p>
    <w:p w:rsidR="00397583" w:rsidRDefault="00C63135" w:rsidP="00D6248D">
      <w:pPr>
        <w:spacing w:after="0" w:line="280" w:lineRule="atLeast"/>
        <w:ind w:left="284" w:right="284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Distribuzione</w:t>
      </w:r>
      <w:r w:rsidR="002857B8">
        <w:rPr>
          <w:rFonts w:ascii="Tahoma" w:hAnsi="Tahoma" w:cs="Tahoma"/>
          <w:sz w:val="23"/>
          <w:szCs w:val="23"/>
        </w:rPr>
        <w:t xml:space="preserve"> italiana</w:t>
      </w:r>
      <w:r>
        <w:rPr>
          <w:rFonts w:ascii="Tahoma" w:hAnsi="Tahoma" w:cs="Tahoma"/>
          <w:sz w:val="23"/>
          <w:szCs w:val="23"/>
        </w:rPr>
        <w:t xml:space="preserve">: Lab </w:t>
      </w:r>
      <w:proofErr w:type="gramStart"/>
      <w:r>
        <w:rPr>
          <w:rFonts w:ascii="Tahoma" w:hAnsi="Tahoma" w:cs="Tahoma"/>
          <w:sz w:val="23"/>
          <w:szCs w:val="23"/>
        </w:rPr>
        <w:t>80</w:t>
      </w:r>
      <w:proofErr w:type="gramEnd"/>
      <w:r>
        <w:rPr>
          <w:rFonts w:ascii="Tahoma" w:hAnsi="Tahoma" w:cs="Tahoma"/>
          <w:sz w:val="23"/>
          <w:szCs w:val="23"/>
        </w:rPr>
        <w:t xml:space="preserve"> film</w:t>
      </w:r>
    </w:p>
    <w:p w:rsidR="00397583" w:rsidRDefault="00397583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</w:p>
    <w:p w:rsidR="00D6248D" w:rsidRDefault="00D6248D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</w:p>
    <w:p w:rsidR="00EE12A9" w:rsidRDefault="00D178F6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b/>
          <w:sz w:val="23"/>
          <w:szCs w:val="23"/>
        </w:rPr>
        <w:lastRenderedPageBreak/>
        <w:t xml:space="preserve">FESTIVAL </w:t>
      </w:r>
    </w:p>
    <w:p w:rsidR="00EE12A9" w:rsidRPr="00EE12A9" w:rsidRDefault="00EE12A9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6248D">
        <w:rPr>
          <w:rFonts w:ascii="Tahoma" w:hAnsi="Tahoma" w:cs="Tahoma"/>
          <w:sz w:val="23"/>
          <w:szCs w:val="23"/>
          <w:u w:val="single"/>
        </w:rPr>
        <w:t>Anteprima</w:t>
      </w:r>
      <w:r>
        <w:rPr>
          <w:rFonts w:ascii="Tahoma" w:hAnsi="Tahoma" w:cs="Tahoma"/>
          <w:sz w:val="23"/>
          <w:szCs w:val="23"/>
        </w:rPr>
        <w:t xml:space="preserve"> Mostra Internazionale del Cinema di Venezia 2016 - Fuori Concorso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Toronto IFF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Bergen IFF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Zurigo</w:t>
      </w:r>
      <w:proofErr w:type="spellEnd"/>
      <w:r w:rsidRPr="00D178F6">
        <w:rPr>
          <w:rFonts w:ascii="Tahoma" w:hAnsi="Tahoma" w:cs="Tahoma"/>
          <w:sz w:val="23"/>
          <w:szCs w:val="23"/>
          <w:lang w:val="en-GB"/>
        </w:rPr>
        <w:t xml:space="preserve">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ArteKino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/ Online European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Nouveau Cinema Montréal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BFI London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Busan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Bogota IFF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All About Freedom F</w:t>
      </w:r>
      <w:r w:rsidR="00D178F6">
        <w:rPr>
          <w:rFonts w:ascii="Tahoma" w:hAnsi="Tahoma" w:cs="Tahoma"/>
          <w:sz w:val="23"/>
          <w:szCs w:val="23"/>
          <w:lang w:val="en-GB"/>
        </w:rPr>
        <w:t>F Gdansk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Haifa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Mumbai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Kyiv IFF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Molodist</w:t>
      </w:r>
      <w:proofErr w:type="spellEnd"/>
    </w:p>
    <w:p w:rsidR="00D178F6" w:rsidRPr="006F13C9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6F13C9">
        <w:rPr>
          <w:rFonts w:ascii="Tahoma" w:hAnsi="Tahoma" w:cs="Tahoma"/>
          <w:sz w:val="23"/>
          <w:szCs w:val="23"/>
        </w:rPr>
        <w:t>Hof</w:t>
      </w:r>
      <w:proofErr w:type="spellEnd"/>
      <w:r w:rsidRPr="006F13C9">
        <w:rPr>
          <w:rFonts w:ascii="Tahoma" w:hAnsi="Tahoma" w:cs="Tahoma"/>
          <w:sz w:val="23"/>
          <w:szCs w:val="23"/>
        </w:rPr>
        <w:t xml:space="preserve"> FF</w:t>
      </w:r>
    </w:p>
    <w:p w:rsidR="00D178F6" w:rsidRPr="006F13C9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6F13C9">
        <w:rPr>
          <w:rFonts w:ascii="Tahoma" w:hAnsi="Tahoma" w:cs="Tahoma"/>
          <w:sz w:val="23"/>
          <w:szCs w:val="23"/>
        </w:rPr>
        <w:t>Tokyo IFF</w:t>
      </w:r>
    </w:p>
    <w:p w:rsidR="00D178F6" w:rsidRP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178F6">
        <w:rPr>
          <w:rFonts w:ascii="Tahoma" w:hAnsi="Tahoma" w:cs="Tahoma"/>
          <w:sz w:val="23"/>
          <w:szCs w:val="23"/>
        </w:rPr>
        <w:t>Se</w:t>
      </w:r>
      <w:r w:rsidR="00D178F6" w:rsidRPr="00D178F6">
        <w:rPr>
          <w:rFonts w:ascii="Tahoma" w:hAnsi="Tahoma" w:cs="Tahoma"/>
          <w:sz w:val="23"/>
          <w:szCs w:val="23"/>
        </w:rPr>
        <w:t>villa Festival de Cine Europeo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D178F6">
        <w:rPr>
          <w:rFonts w:ascii="Tahoma" w:hAnsi="Tahoma" w:cs="Tahoma"/>
          <w:sz w:val="23"/>
          <w:szCs w:val="23"/>
        </w:rPr>
        <w:t>Duisburger</w:t>
      </w:r>
      <w:proofErr w:type="spellEnd"/>
      <w:r w:rsidRPr="00D178F6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D178F6">
        <w:rPr>
          <w:rFonts w:ascii="Tahoma" w:hAnsi="Tahoma" w:cs="Tahoma"/>
          <w:sz w:val="23"/>
          <w:szCs w:val="23"/>
        </w:rPr>
        <w:t>Filmwoche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IFF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Braunschweig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Los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Cabos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IFF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Taipei Golden Horse FF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Heimspi</w:t>
      </w:r>
      <w:r w:rsidR="00D178F6">
        <w:rPr>
          <w:rFonts w:ascii="Tahoma" w:hAnsi="Tahoma" w:cs="Tahoma"/>
          <w:sz w:val="23"/>
          <w:szCs w:val="23"/>
          <w:lang w:val="en-GB"/>
        </w:rPr>
        <w:t>el</w:t>
      </w:r>
      <w:proofErr w:type="spellEnd"/>
      <w:r w:rsidR="00D178F6">
        <w:rPr>
          <w:rFonts w:ascii="Tahoma" w:hAnsi="Tahoma" w:cs="Tahoma"/>
          <w:sz w:val="23"/>
          <w:szCs w:val="23"/>
          <w:lang w:val="en-GB"/>
        </w:rPr>
        <w:t xml:space="preserve"> - Das </w:t>
      </w:r>
      <w:proofErr w:type="spellStart"/>
      <w:r w:rsidR="00D178F6">
        <w:rPr>
          <w:rFonts w:ascii="Tahoma" w:hAnsi="Tahoma" w:cs="Tahoma"/>
          <w:sz w:val="23"/>
          <w:szCs w:val="23"/>
          <w:lang w:val="en-GB"/>
        </w:rPr>
        <w:t>Regensburger</w:t>
      </w:r>
      <w:proofErr w:type="spellEnd"/>
      <w:r w:rsidR="00D178F6">
        <w:rPr>
          <w:rFonts w:ascii="Tahoma" w:hAnsi="Tahoma" w:cs="Tahoma"/>
          <w:sz w:val="23"/>
          <w:szCs w:val="23"/>
          <w:lang w:val="en-GB"/>
        </w:rPr>
        <w:t xml:space="preserve"> </w:t>
      </w:r>
      <w:proofErr w:type="spellStart"/>
      <w:r w:rsidR="00D178F6">
        <w:rPr>
          <w:rFonts w:ascii="Tahoma" w:hAnsi="Tahoma" w:cs="Tahoma"/>
          <w:sz w:val="23"/>
          <w:szCs w:val="23"/>
          <w:lang w:val="en-GB"/>
        </w:rPr>
        <w:t>Filmfest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Mar del Plata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11th Around The Worl</w:t>
      </w:r>
      <w:r w:rsidR="00D178F6">
        <w:rPr>
          <w:rFonts w:ascii="Tahoma" w:hAnsi="Tahoma" w:cs="Tahoma"/>
          <w:sz w:val="23"/>
          <w:szCs w:val="23"/>
          <w:lang w:val="en-GB"/>
        </w:rPr>
        <w:t>d in 14 Films Festival Berlin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D178F6">
        <w:rPr>
          <w:rFonts w:ascii="Tahoma" w:hAnsi="Tahoma" w:cs="Tahoma"/>
          <w:sz w:val="23"/>
          <w:szCs w:val="23"/>
        </w:rPr>
        <w:t>Filmmaker</w:t>
      </w:r>
      <w:proofErr w:type="spellEnd"/>
      <w:r w:rsidRPr="00D178F6">
        <w:rPr>
          <w:rFonts w:ascii="Tahoma" w:hAnsi="Tahoma" w:cs="Tahoma"/>
          <w:sz w:val="23"/>
          <w:szCs w:val="23"/>
        </w:rPr>
        <w:t xml:space="preserve"> Festival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178F6">
        <w:rPr>
          <w:rFonts w:ascii="Tahoma" w:hAnsi="Tahoma" w:cs="Tahoma"/>
          <w:sz w:val="23"/>
          <w:szCs w:val="23"/>
        </w:rPr>
        <w:t>Tbilisi IFF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178F6">
        <w:rPr>
          <w:rFonts w:ascii="Tahoma" w:hAnsi="Tahoma" w:cs="Tahoma"/>
          <w:sz w:val="23"/>
          <w:szCs w:val="23"/>
        </w:rPr>
        <w:t>Visioni Fuori Raccordo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Pune IFF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DocPoint</w:t>
      </w:r>
      <w:proofErr w:type="spellEnd"/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Hels</w:t>
      </w:r>
      <w:r w:rsidR="00D178F6">
        <w:rPr>
          <w:rFonts w:ascii="Tahoma" w:hAnsi="Tahoma" w:cs="Tahoma"/>
          <w:sz w:val="23"/>
          <w:szCs w:val="23"/>
          <w:lang w:val="en-GB"/>
        </w:rPr>
        <w:t>inki Documentary Film Festival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Göteborg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Austrian film week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Stockfish 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Reykkjavik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ZagrebDox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IDFF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True/False Columbia USA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Thessaloniki Documentary Festiva</w:t>
      </w:r>
      <w:r w:rsidR="00D178F6">
        <w:rPr>
          <w:rFonts w:ascii="Tahoma" w:hAnsi="Tahoma" w:cs="Tahoma"/>
          <w:sz w:val="23"/>
          <w:szCs w:val="23"/>
          <w:lang w:val="en-GB"/>
        </w:rPr>
        <w:t>l - Images of the 21st Century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Offscreen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Brüssel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Sofia IFF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 xml:space="preserve">The Festival </w:t>
      </w:r>
      <w:r w:rsidR="00D178F6">
        <w:rPr>
          <w:rFonts w:ascii="Tahoma" w:hAnsi="Tahoma" w:cs="Tahoma"/>
          <w:sz w:val="23"/>
          <w:szCs w:val="23"/>
          <w:lang w:val="en-GB"/>
        </w:rPr>
        <w:t>Of Documentary Films Ljubljana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CPH</w:t>
      </w:r>
      <w:proofErr w:type="gramStart"/>
      <w:r>
        <w:rPr>
          <w:rFonts w:ascii="Tahoma" w:hAnsi="Tahoma" w:cs="Tahoma"/>
          <w:sz w:val="23"/>
          <w:szCs w:val="23"/>
          <w:lang w:val="en-GB"/>
        </w:rPr>
        <w:t>:DOX</w:t>
      </w:r>
      <w:proofErr w:type="gramEnd"/>
      <w:r>
        <w:rPr>
          <w:rFonts w:ascii="Tahoma" w:hAnsi="Tahoma" w:cs="Tahoma"/>
          <w:sz w:val="23"/>
          <w:szCs w:val="23"/>
          <w:lang w:val="en-GB"/>
        </w:rPr>
        <w:t xml:space="preserve">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Kopenhagen</w:t>
      </w:r>
      <w:proofErr w:type="spellEnd"/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Docville</w:t>
      </w:r>
      <w:proofErr w:type="spellEnd"/>
      <w:r w:rsidRPr="00D178F6">
        <w:rPr>
          <w:rFonts w:ascii="Tahoma" w:hAnsi="Tahoma" w:cs="Tahoma"/>
          <w:sz w:val="23"/>
          <w:szCs w:val="23"/>
          <w:lang w:val="en-GB"/>
        </w:rPr>
        <w:t xml:space="preserve"> Louvain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Eurodok</w:t>
      </w:r>
      <w:proofErr w:type="spellEnd"/>
      <w:r w:rsidRPr="00D178F6">
        <w:rPr>
          <w:rFonts w:ascii="Tahoma" w:hAnsi="Tahoma" w:cs="Tahoma"/>
          <w:sz w:val="23"/>
          <w:szCs w:val="23"/>
          <w:lang w:val="en-GB"/>
        </w:rPr>
        <w:t xml:space="preserve"> Oslo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Istanbul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Hong-Kong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Espoo Cine</w:t>
      </w:r>
    </w:p>
    <w:p w:rsidR="00CC0A17" w:rsidRP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178F6">
        <w:rPr>
          <w:rFonts w:ascii="Tahoma" w:hAnsi="Tahoma" w:cs="Tahoma"/>
          <w:sz w:val="23"/>
          <w:szCs w:val="23"/>
        </w:rPr>
        <w:t>EDOC-Festival Quito</w:t>
      </w:r>
    </w:p>
    <w:p w:rsidR="00C33EE9" w:rsidRDefault="00C33EE9" w:rsidP="00C33EE9">
      <w:pPr>
        <w:spacing w:after="0" w:line="280" w:lineRule="atLeast"/>
        <w:jc w:val="both"/>
        <w:rPr>
          <w:rFonts w:ascii="Tahoma" w:hAnsi="Tahoma" w:cs="Tahoma"/>
          <w:color w:val="17365D" w:themeColor="text2" w:themeShade="BF"/>
        </w:rPr>
      </w:pPr>
    </w:p>
    <w:p w:rsidR="00C54D28" w:rsidRDefault="00C54D28" w:rsidP="00C33EE9">
      <w:pPr>
        <w:spacing w:after="0" w:line="280" w:lineRule="atLeast"/>
        <w:jc w:val="both"/>
        <w:rPr>
          <w:rFonts w:ascii="Tahoma" w:hAnsi="Tahoma" w:cs="Tahoma"/>
          <w:color w:val="17365D" w:themeColor="text2" w:themeShade="BF"/>
        </w:rPr>
      </w:pPr>
    </w:p>
    <w:p w:rsidR="00C54D28" w:rsidRDefault="00C54D28" w:rsidP="00C33EE9">
      <w:pPr>
        <w:spacing w:after="0" w:line="280" w:lineRule="atLeast"/>
        <w:jc w:val="both"/>
        <w:rPr>
          <w:rFonts w:ascii="Tahoma" w:hAnsi="Tahoma" w:cs="Tahoma"/>
          <w:color w:val="17365D" w:themeColor="text2" w:themeShade="BF"/>
        </w:rPr>
      </w:pPr>
    </w:p>
    <w:p w:rsidR="00B82D91" w:rsidRPr="00470CB1" w:rsidRDefault="00B82D91" w:rsidP="00B82D91">
      <w:pPr>
        <w:ind w:left="284" w:right="282"/>
        <w:rPr>
          <w:rFonts w:ascii="Tahoma" w:hAnsi="Tahoma" w:cs="Tahoma"/>
          <w:b/>
          <w:color w:val="000000" w:themeColor="text1"/>
          <w:sz w:val="23"/>
          <w:szCs w:val="23"/>
          <w:u w:val="single"/>
        </w:rPr>
      </w:pPr>
      <w:r w:rsidRPr="00470CB1">
        <w:rPr>
          <w:rFonts w:ascii="Tahoma" w:hAnsi="Tahoma" w:cs="Tahoma"/>
          <w:b/>
          <w:color w:val="000000" w:themeColor="text1"/>
          <w:sz w:val="23"/>
          <w:szCs w:val="23"/>
          <w:u w:val="single"/>
        </w:rPr>
        <w:lastRenderedPageBreak/>
        <w:t>INTERVISTA A ULRICH SEIDL</w:t>
      </w:r>
    </w:p>
    <w:p w:rsidR="0074128F" w:rsidRPr="00470CB1" w:rsidRDefault="0074128F" w:rsidP="00B82D91">
      <w:pPr>
        <w:ind w:left="284" w:right="282"/>
        <w:rPr>
          <w:rFonts w:ascii="Tahoma" w:hAnsi="Tahoma" w:cs="Tahoma"/>
          <w:b/>
          <w:color w:val="000000" w:themeColor="text1"/>
          <w:sz w:val="23"/>
          <w:szCs w:val="23"/>
          <w:u w:val="single"/>
        </w:rPr>
      </w:pP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>I cacciatori di animali di grosso taglio sono spesso criticati dai media per la loro attività. È stato difficile convincere i tuoi protagonisti a lasciarsi coinvolgere per il film?</w:t>
      </w: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  <w:proofErr w:type="gramStart"/>
      <w:r w:rsidRPr="00470CB1">
        <w:rPr>
          <w:rFonts w:ascii="Tahoma" w:hAnsi="Tahoma" w:cs="Tahoma"/>
          <w:sz w:val="21"/>
          <w:szCs w:val="21"/>
        </w:rPr>
        <w:t>Sì,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non è stato affatto semplice. I cacciatori sanno che oggi la caccia ha un'immagine </w:t>
      </w:r>
      <w:proofErr w:type="gramStart"/>
      <w:r w:rsidRPr="00470CB1">
        <w:rPr>
          <w:rFonts w:ascii="Tahoma" w:hAnsi="Tahoma" w:cs="Tahoma"/>
          <w:sz w:val="21"/>
          <w:szCs w:val="21"/>
        </w:rPr>
        <w:t>estremamente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negativa presso i media e l'opinione pubblica, soprattutto in Germania e in Austria. Ma quando cerco i miei </w:t>
      </w:r>
      <w:proofErr w:type="gramStart"/>
      <w:r w:rsidRPr="00470CB1">
        <w:rPr>
          <w:rFonts w:ascii="Tahoma" w:hAnsi="Tahoma" w:cs="Tahoma"/>
          <w:sz w:val="21"/>
          <w:szCs w:val="21"/>
        </w:rPr>
        <w:t>protagonisti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non cerco mai di raggirarli, prima di tutto perché non comincio mai un film con dei preconcetti, e poi perché considero i miei protagonisti come persone con cui posso avere uno scambio aperto. In quest'ottica la caccia per me è un elemento neutrale. Il mio obiettivo era capire e raccontare cosa muove le persone ad andare in vacanza per uccidere animali.</w:t>
      </w: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5427C7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>Nel s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uo ultimo film, </w:t>
      </w:r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In the </w:t>
      </w:r>
      <w:proofErr w:type="spellStart"/>
      <w:r w:rsidR="00A92531" w:rsidRPr="00470CB1">
        <w:rPr>
          <w:rFonts w:ascii="Tahoma" w:hAnsi="Tahoma" w:cs="Tahoma"/>
          <w:b/>
          <w:i/>
          <w:sz w:val="21"/>
          <w:szCs w:val="21"/>
        </w:rPr>
        <w:t>Basement</w:t>
      </w:r>
      <w:proofErr w:type="spellEnd"/>
      <w:r w:rsidRPr="00470CB1">
        <w:rPr>
          <w:rFonts w:ascii="Tahoma" w:hAnsi="Tahoma" w:cs="Tahoma"/>
          <w:b/>
          <w:sz w:val="21"/>
          <w:szCs w:val="21"/>
        </w:rPr>
        <w:t>, c'era una coppia che raccontava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 della sua passione per la caccia. </w:t>
      </w:r>
      <w:r w:rsidRPr="00470CB1">
        <w:rPr>
          <w:rFonts w:ascii="Tahoma" w:hAnsi="Tahoma" w:cs="Tahoma"/>
          <w:b/>
          <w:sz w:val="21"/>
          <w:szCs w:val="21"/>
        </w:rPr>
        <w:t>Li ritroviamo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 in </w:t>
      </w:r>
      <w:r w:rsidR="00A92531" w:rsidRPr="00470CB1">
        <w:rPr>
          <w:rFonts w:ascii="Tahoma" w:hAnsi="Tahoma" w:cs="Tahoma"/>
          <w:b/>
          <w:i/>
          <w:sz w:val="21"/>
          <w:szCs w:val="21"/>
        </w:rPr>
        <w:t>Safari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. </w:t>
      </w:r>
      <w:r w:rsidRPr="00470CB1">
        <w:rPr>
          <w:rFonts w:ascii="Tahoma" w:hAnsi="Tahoma" w:cs="Tahoma"/>
          <w:b/>
          <w:sz w:val="21"/>
          <w:szCs w:val="21"/>
        </w:rPr>
        <w:t xml:space="preserve">È </w:t>
      </w:r>
      <w:r w:rsidR="00A92531" w:rsidRPr="00470CB1">
        <w:rPr>
          <w:rFonts w:ascii="Tahoma" w:hAnsi="Tahoma" w:cs="Tahoma"/>
          <w:b/>
          <w:sz w:val="21"/>
          <w:szCs w:val="21"/>
        </w:rPr>
        <w:t>arrivato al soggetto del film tramite loro?</w:t>
      </w:r>
    </w:p>
    <w:p w:rsidR="00A92531" w:rsidRPr="00470CB1" w:rsidRDefault="005427C7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>Sì</w:t>
      </w:r>
      <w:r w:rsidR="00A92531" w:rsidRPr="00470CB1">
        <w:rPr>
          <w:rFonts w:ascii="Tahoma" w:hAnsi="Tahoma" w:cs="Tahoma"/>
          <w:sz w:val="21"/>
          <w:szCs w:val="21"/>
        </w:rPr>
        <w:t xml:space="preserve"> e no. Ho pensato a lungo </w:t>
      </w:r>
      <w:proofErr w:type="gramStart"/>
      <w:r w:rsidR="00A92531" w:rsidRPr="00470CB1">
        <w:rPr>
          <w:rFonts w:ascii="Tahoma" w:hAnsi="Tahoma" w:cs="Tahoma"/>
          <w:sz w:val="21"/>
          <w:szCs w:val="21"/>
        </w:rPr>
        <w:t>alla</w:t>
      </w:r>
      <w:proofErr w:type="gramEnd"/>
      <w:r w:rsidR="00A92531" w:rsidRPr="00470CB1">
        <w:rPr>
          <w:rFonts w:ascii="Tahoma" w:hAnsi="Tahoma" w:cs="Tahoma"/>
          <w:sz w:val="21"/>
          <w:szCs w:val="21"/>
        </w:rPr>
        <w:t xml:space="preserve"> caccia e ai cacciatori come soggetto per un mio film. E lo stesso è stato per un possibile soggetto sul turismo. I due temi si sono </w:t>
      </w:r>
      <w:r w:rsidRPr="00470CB1">
        <w:rPr>
          <w:rFonts w:ascii="Tahoma" w:hAnsi="Tahoma" w:cs="Tahoma"/>
          <w:sz w:val="21"/>
          <w:szCs w:val="21"/>
        </w:rPr>
        <w:t xml:space="preserve">poi </w:t>
      </w:r>
      <w:r w:rsidR="00A92531" w:rsidRPr="00470CB1">
        <w:rPr>
          <w:rFonts w:ascii="Tahoma" w:hAnsi="Tahoma" w:cs="Tahoma"/>
          <w:sz w:val="21"/>
          <w:szCs w:val="21"/>
        </w:rPr>
        <w:t xml:space="preserve">uniti diventando un progetto sulle "vacanze di caccia", che </w:t>
      </w:r>
      <w:r w:rsidRPr="00470CB1">
        <w:rPr>
          <w:rFonts w:ascii="Tahoma" w:hAnsi="Tahoma" w:cs="Tahoma"/>
          <w:sz w:val="21"/>
          <w:szCs w:val="21"/>
        </w:rPr>
        <w:t xml:space="preserve">in questo senso </w:t>
      </w:r>
      <w:r w:rsidR="00A92531" w:rsidRPr="00470CB1">
        <w:rPr>
          <w:rFonts w:ascii="Tahoma" w:hAnsi="Tahoma" w:cs="Tahoma"/>
          <w:sz w:val="21"/>
          <w:szCs w:val="21"/>
        </w:rPr>
        <w:t xml:space="preserve">è nato quindi dalla </w:t>
      </w:r>
      <w:r w:rsidRPr="00470CB1">
        <w:rPr>
          <w:rFonts w:ascii="Tahoma" w:hAnsi="Tahoma" w:cs="Tahoma"/>
          <w:sz w:val="21"/>
          <w:szCs w:val="21"/>
        </w:rPr>
        <w:t xml:space="preserve">conoscenza della </w:t>
      </w:r>
      <w:r w:rsidR="00A92531" w:rsidRPr="00470CB1">
        <w:rPr>
          <w:rFonts w:ascii="Tahoma" w:hAnsi="Tahoma" w:cs="Tahoma"/>
          <w:sz w:val="21"/>
          <w:szCs w:val="21"/>
        </w:rPr>
        <w:t xml:space="preserve">vecchia coppia che compariva in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In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the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Basement</w:t>
      </w:r>
      <w:proofErr w:type="spellEnd"/>
      <w:r w:rsidR="00A92531" w:rsidRPr="00470CB1">
        <w:rPr>
          <w:rFonts w:ascii="Tahoma" w:hAnsi="Tahoma" w:cs="Tahoma"/>
          <w:sz w:val="21"/>
          <w:szCs w:val="21"/>
        </w:rPr>
        <w:t xml:space="preserve">. </w:t>
      </w:r>
      <w:r w:rsidRPr="00470CB1">
        <w:rPr>
          <w:rFonts w:ascii="Tahoma" w:hAnsi="Tahoma" w:cs="Tahoma"/>
          <w:sz w:val="21"/>
          <w:szCs w:val="21"/>
        </w:rPr>
        <w:t>Mi è già capitato in passato</w:t>
      </w:r>
      <w:r w:rsidR="00A92531" w:rsidRPr="00470CB1">
        <w:rPr>
          <w:rFonts w:ascii="Tahoma" w:hAnsi="Tahoma" w:cs="Tahoma"/>
          <w:sz w:val="21"/>
          <w:szCs w:val="21"/>
        </w:rPr>
        <w:t xml:space="preserve"> che un film nascesse dal precedente. È successo con </w:t>
      </w:r>
      <w:r w:rsidR="00A92531" w:rsidRPr="00470CB1">
        <w:rPr>
          <w:rFonts w:ascii="Tahoma" w:hAnsi="Tahoma" w:cs="Tahoma"/>
          <w:i/>
          <w:sz w:val="21"/>
          <w:szCs w:val="21"/>
        </w:rPr>
        <w:t xml:space="preserve">The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Bosom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Friend</w:t>
      </w:r>
      <w:r w:rsidR="00A92531" w:rsidRPr="00470CB1">
        <w:rPr>
          <w:rFonts w:ascii="Tahoma" w:hAnsi="Tahoma" w:cs="Tahoma"/>
          <w:sz w:val="21"/>
          <w:szCs w:val="21"/>
        </w:rPr>
        <w:t xml:space="preserve">, nato durante le riprese di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Pictures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</w:t>
      </w:r>
      <w:proofErr w:type="gramStart"/>
      <w:r w:rsidR="00A92531" w:rsidRPr="00470CB1">
        <w:rPr>
          <w:rFonts w:ascii="Tahoma" w:hAnsi="Tahoma" w:cs="Tahoma"/>
          <w:i/>
          <w:sz w:val="21"/>
          <w:szCs w:val="21"/>
        </w:rPr>
        <w:t>at</w:t>
      </w:r>
      <w:proofErr w:type="gramEnd"/>
      <w:r w:rsidR="00A92531" w:rsidRPr="00470CB1">
        <w:rPr>
          <w:rFonts w:ascii="Tahoma" w:hAnsi="Tahoma" w:cs="Tahoma"/>
          <w:i/>
          <w:sz w:val="21"/>
          <w:szCs w:val="21"/>
        </w:rPr>
        <w:t xml:space="preserve"> an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Exibition</w:t>
      </w:r>
      <w:proofErr w:type="spellEnd"/>
      <w:r w:rsidR="00A92531" w:rsidRPr="00470CB1">
        <w:rPr>
          <w:rFonts w:ascii="Tahoma" w:hAnsi="Tahoma" w:cs="Tahoma"/>
          <w:sz w:val="21"/>
          <w:szCs w:val="21"/>
        </w:rPr>
        <w:t xml:space="preserve">, e con </w:t>
      </w:r>
      <w:r w:rsidR="00A92531" w:rsidRPr="00470CB1">
        <w:rPr>
          <w:rFonts w:ascii="Tahoma" w:hAnsi="Tahoma" w:cs="Tahoma"/>
          <w:i/>
          <w:sz w:val="21"/>
          <w:szCs w:val="21"/>
        </w:rPr>
        <w:t xml:space="preserve">Paradise: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Faith</w:t>
      </w:r>
      <w:proofErr w:type="spellEnd"/>
      <w:r w:rsidR="00A92531" w:rsidRPr="00470CB1">
        <w:rPr>
          <w:rFonts w:ascii="Tahoma" w:hAnsi="Tahoma" w:cs="Tahoma"/>
          <w:sz w:val="21"/>
          <w:szCs w:val="21"/>
        </w:rPr>
        <w:t xml:space="preserve">, </w:t>
      </w:r>
      <w:r w:rsidRPr="00470CB1">
        <w:rPr>
          <w:rFonts w:ascii="Tahoma" w:hAnsi="Tahoma" w:cs="Tahoma"/>
          <w:sz w:val="21"/>
          <w:szCs w:val="21"/>
        </w:rPr>
        <w:t>per cui ho</w:t>
      </w:r>
      <w:r w:rsidR="00A92531" w:rsidRPr="00470CB1">
        <w:rPr>
          <w:rFonts w:ascii="Tahoma" w:hAnsi="Tahoma" w:cs="Tahoma"/>
          <w:sz w:val="21"/>
          <w:szCs w:val="21"/>
        </w:rPr>
        <w:t xml:space="preserve"> preso spunto da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Jesus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,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You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Know</w:t>
      </w:r>
      <w:r w:rsidR="00A92531" w:rsidRPr="00470CB1">
        <w:rPr>
          <w:rFonts w:ascii="Tahoma" w:hAnsi="Tahoma" w:cs="Tahoma"/>
          <w:sz w:val="21"/>
          <w:szCs w:val="21"/>
        </w:rPr>
        <w:t>.</w:t>
      </w: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noProof/>
          <w:sz w:val="21"/>
          <w:szCs w:val="21"/>
          <w:lang w:eastAsia="it-IT"/>
        </w:rPr>
        <w:drawing>
          <wp:inline distT="0" distB="0" distL="0" distR="0">
            <wp:extent cx="5775695" cy="3146474"/>
            <wp:effectExtent l="19050" t="0" r="0" b="0"/>
            <wp:docPr id="8" name="Immagine 1" descr="SAFAR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 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822" cy="315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</w:p>
    <w:p w:rsidR="00A92531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lastRenderedPageBreak/>
        <w:t>Nel s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uo cinema, per esempio in </w:t>
      </w:r>
      <w:proofErr w:type="spellStart"/>
      <w:r w:rsidR="00A92531" w:rsidRPr="00470CB1">
        <w:rPr>
          <w:rFonts w:ascii="Tahoma" w:hAnsi="Tahoma" w:cs="Tahoma"/>
          <w:b/>
          <w:i/>
          <w:sz w:val="21"/>
          <w:szCs w:val="21"/>
        </w:rPr>
        <w:t>Animal</w:t>
      </w:r>
      <w:proofErr w:type="spellEnd"/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 </w:t>
      </w:r>
      <w:proofErr w:type="gramStart"/>
      <w:r w:rsidR="00A92531" w:rsidRPr="00470CB1">
        <w:rPr>
          <w:rFonts w:ascii="Tahoma" w:hAnsi="Tahoma" w:cs="Tahoma"/>
          <w:b/>
          <w:i/>
          <w:sz w:val="21"/>
          <w:szCs w:val="21"/>
        </w:rPr>
        <w:t>Love</w:t>
      </w:r>
      <w:proofErr w:type="gramEnd"/>
      <w:r w:rsidR="00A92531" w:rsidRPr="00470CB1">
        <w:rPr>
          <w:rFonts w:ascii="Tahoma" w:hAnsi="Tahoma" w:cs="Tahoma"/>
          <w:b/>
          <w:sz w:val="21"/>
          <w:szCs w:val="21"/>
        </w:rPr>
        <w:t>, gli a</w:t>
      </w:r>
      <w:r w:rsidRPr="00470CB1">
        <w:rPr>
          <w:rFonts w:ascii="Tahoma" w:hAnsi="Tahoma" w:cs="Tahoma"/>
          <w:b/>
          <w:sz w:val="21"/>
          <w:szCs w:val="21"/>
        </w:rPr>
        <w:t>nimali sembrano proiezioni dei s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uoi protagonisti e spesso mostrano aspetti umani: pulsioni, emozioni ed estasi di cui le persone </w:t>
      </w:r>
      <w:r w:rsidR="0089345F" w:rsidRPr="00470CB1">
        <w:rPr>
          <w:rFonts w:ascii="Tahoma" w:hAnsi="Tahoma" w:cs="Tahoma"/>
          <w:b/>
          <w:sz w:val="21"/>
          <w:szCs w:val="21"/>
        </w:rPr>
        <w:t>altrimenti non parlerebbero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. Tra </w:t>
      </w:r>
      <w:proofErr w:type="spellStart"/>
      <w:r w:rsidR="00A92531" w:rsidRPr="00470CB1">
        <w:rPr>
          <w:rFonts w:ascii="Tahoma" w:hAnsi="Tahoma" w:cs="Tahoma"/>
          <w:b/>
          <w:i/>
          <w:sz w:val="21"/>
          <w:szCs w:val="21"/>
        </w:rPr>
        <w:t>Animal</w:t>
      </w:r>
      <w:proofErr w:type="spellEnd"/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 </w:t>
      </w:r>
      <w:proofErr w:type="gramStart"/>
      <w:r w:rsidR="00A92531" w:rsidRPr="00470CB1">
        <w:rPr>
          <w:rFonts w:ascii="Tahoma" w:hAnsi="Tahoma" w:cs="Tahoma"/>
          <w:b/>
          <w:i/>
          <w:sz w:val="21"/>
          <w:szCs w:val="21"/>
        </w:rPr>
        <w:t>Love</w:t>
      </w:r>
      <w:proofErr w:type="gramEnd"/>
      <w:r w:rsidR="00A92531" w:rsidRPr="00470CB1">
        <w:rPr>
          <w:rFonts w:ascii="Tahoma" w:hAnsi="Tahoma" w:cs="Tahoma"/>
          <w:b/>
          <w:sz w:val="21"/>
          <w:szCs w:val="21"/>
        </w:rPr>
        <w:t xml:space="preserve"> e </w:t>
      </w:r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Safari </w:t>
      </w:r>
      <w:r w:rsidR="0089345F" w:rsidRPr="00470CB1">
        <w:rPr>
          <w:rFonts w:ascii="Tahoma" w:hAnsi="Tahoma" w:cs="Tahoma"/>
          <w:b/>
          <w:sz w:val="21"/>
          <w:szCs w:val="21"/>
        </w:rPr>
        <w:t xml:space="preserve">ci sono </w:t>
      </w:r>
      <w:r w:rsidR="00A92531" w:rsidRPr="00470CB1">
        <w:rPr>
          <w:rFonts w:ascii="Tahoma" w:hAnsi="Tahoma" w:cs="Tahoma"/>
          <w:b/>
          <w:sz w:val="21"/>
          <w:szCs w:val="21"/>
        </w:rPr>
        <w:t>elementi comuni?</w:t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 xml:space="preserve">In </w:t>
      </w:r>
      <w:proofErr w:type="spellStart"/>
      <w:r w:rsidRPr="00470CB1">
        <w:rPr>
          <w:rFonts w:ascii="Tahoma" w:hAnsi="Tahoma" w:cs="Tahoma"/>
          <w:i/>
          <w:sz w:val="21"/>
          <w:szCs w:val="21"/>
        </w:rPr>
        <w:t>Animal</w:t>
      </w:r>
      <w:proofErr w:type="spellEnd"/>
      <w:r w:rsidRPr="00470CB1">
        <w:rPr>
          <w:rFonts w:ascii="Tahoma" w:hAnsi="Tahoma" w:cs="Tahoma"/>
          <w:i/>
          <w:sz w:val="21"/>
          <w:szCs w:val="21"/>
        </w:rPr>
        <w:t xml:space="preserve"> </w:t>
      </w:r>
      <w:proofErr w:type="gramStart"/>
      <w:r w:rsidRPr="00470CB1">
        <w:rPr>
          <w:rFonts w:ascii="Tahoma" w:hAnsi="Tahoma" w:cs="Tahoma"/>
          <w:i/>
          <w:sz w:val="21"/>
          <w:szCs w:val="21"/>
        </w:rPr>
        <w:t>Love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i padroni degli animali hanno con loro una relazione molto forte. Gli animali spesso servono a compensare la solitudine. Con i cacciatori è l'opposto: fanno tutto il possibile per evitare che si crei una relazione. Di questo fa parte il fatto di non chiamare l'animale con il suo nome, ad</w:t>
      </w:r>
      <w:r w:rsidR="0089345F" w:rsidRPr="00470CB1">
        <w:rPr>
          <w:rFonts w:ascii="Tahoma" w:hAnsi="Tahoma" w:cs="Tahoma"/>
          <w:sz w:val="21"/>
          <w:szCs w:val="21"/>
        </w:rPr>
        <w:t xml:space="preserve"> esempio gnu o zebra:</w:t>
      </w:r>
      <w:r w:rsidRPr="00470CB1">
        <w:rPr>
          <w:rFonts w:ascii="Tahoma" w:hAnsi="Tahoma" w:cs="Tahoma"/>
          <w:sz w:val="21"/>
          <w:szCs w:val="21"/>
        </w:rPr>
        <w:t xml:space="preserve"> piuttosto, in tedesco, li chiamano "pezzi". Mi sono </w:t>
      </w:r>
      <w:r w:rsidR="0089345F" w:rsidRPr="00470CB1">
        <w:rPr>
          <w:rFonts w:ascii="Tahoma" w:hAnsi="Tahoma" w:cs="Tahoma"/>
          <w:sz w:val="21"/>
          <w:szCs w:val="21"/>
        </w:rPr>
        <w:t xml:space="preserve">poi </w:t>
      </w:r>
      <w:r w:rsidRPr="00470CB1">
        <w:rPr>
          <w:rFonts w:ascii="Tahoma" w:hAnsi="Tahoma" w:cs="Tahoma"/>
          <w:sz w:val="21"/>
          <w:szCs w:val="21"/>
        </w:rPr>
        <w:t>chiesto perché nelle classiche foto in cui i cacciatori posano vicino ai loro "trofei</w:t>
      </w:r>
      <w:proofErr w:type="gramStart"/>
      <w:r w:rsidRPr="00470CB1">
        <w:rPr>
          <w:rFonts w:ascii="Tahoma" w:hAnsi="Tahoma" w:cs="Tahoma"/>
          <w:sz w:val="21"/>
          <w:szCs w:val="21"/>
        </w:rPr>
        <w:t>"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il corpo degli animali viene sempre ripulito dal sangue. </w:t>
      </w:r>
      <w:r w:rsidR="0089345F" w:rsidRPr="00470CB1">
        <w:rPr>
          <w:rFonts w:ascii="Tahoma" w:hAnsi="Tahoma" w:cs="Tahoma"/>
          <w:sz w:val="21"/>
          <w:szCs w:val="21"/>
        </w:rPr>
        <w:t>Potrebbe essere</w:t>
      </w:r>
      <w:r w:rsidRPr="00470CB1">
        <w:rPr>
          <w:rFonts w:ascii="Tahoma" w:hAnsi="Tahoma" w:cs="Tahoma"/>
          <w:sz w:val="21"/>
          <w:szCs w:val="21"/>
        </w:rPr>
        <w:t xml:space="preserve"> che i cacciatori hanno una forma di "cattiva coscienza" nei confronti degli animali che hanno ucciso? O si tratta di una sorta di tentativo </w:t>
      </w:r>
      <w:proofErr w:type="gramStart"/>
      <w:r w:rsidRPr="00470CB1">
        <w:rPr>
          <w:rFonts w:ascii="Tahoma" w:hAnsi="Tahoma" w:cs="Tahoma"/>
          <w:sz w:val="21"/>
          <w:szCs w:val="21"/>
        </w:rPr>
        <w:t>di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sfuggire allo stigma sociale, perché il sangue nella nostra società è un tabù? In ogni caso, se devo trovare elementi comuni tra </w:t>
      </w:r>
      <w:proofErr w:type="spellStart"/>
      <w:r w:rsidRPr="00470CB1">
        <w:rPr>
          <w:rFonts w:ascii="Tahoma" w:hAnsi="Tahoma" w:cs="Tahoma"/>
          <w:i/>
          <w:sz w:val="21"/>
          <w:szCs w:val="21"/>
        </w:rPr>
        <w:t>Animal</w:t>
      </w:r>
      <w:proofErr w:type="spellEnd"/>
      <w:r w:rsidRPr="00470CB1">
        <w:rPr>
          <w:rFonts w:ascii="Tahoma" w:hAnsi="Tahoma" w:cs="Tahoma"/>
          <w:i/>
          <w:sz w:val="21"/>
          <w:szCs w:val="21"/>
        </w:rPr>
        <w:t xml:space="preserve"> </w:t>
      </w:r>
      <w:proofErr w:type="gramStart"/>
      <w:r w:rsidRPr="00470CB1">
        <w:rPr>
          <w:rFonts w:ascii="Tahoma" w:hAnsi="Tahoma" w:cs="Tahoma"/>
          <w:i/>
          <w:sz w:val="21"/>
          <w:szCs w:val="21"/>
        </w:rPr>
        <w:t>Love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e </w:t>
      </w:r>
      <w:r w:rsidRPr="00470CB1">
        <w:rPr>
          <w:rFonts w:ascii="Tahoma" w:hAnsi="Tahoma" w:cs="Tahoma"/>
          <w:i/>
          <w:sz w:val="21"/>
          <w:szCs w:val="21"/>
        </w:rPr>
        <w:t>Safari</w:t>
      </w:r>
      <w:r w:rsidR="0089345F" w:rsidRPr="00470CB1">
        <w:rPr>
          <w:rFonts w:ascii="Tahoma" w:hAnsi="Tahoma" w:cs="Tahoma"/>
          <w:sz w:val="21"/>
          <w:szCs w:val="21"/>
        </w:rPr>
        <w:t xml:space="preserve">, credo di poter menzionare l'esercizio del </w:t>
      </w:r>
      <w:r w:rsidRPr="00470CB1">
        <w:rPr>
          <w:rFonts w:ascii="Tahoma" w:hAnsi="Tahoma" w:cs="Tahoma"/>
          <w:sz w:val="21"/>
          <w:szCs w:val="21"/>
        </w:rPr>
        <w:t xml:space="preserve">potere degli umani sugli animali. Nel primo </w:t>
      </w:r>
      <w:r w:rsidR="003A7C1B">
        <w:rPr>
          <w:rFonts w:ascii="Tahoma" w:hAnsi="Tahoma" w:cs="Tahoma"/>
          <w:sz w:val="21"/>
          <w:szCs w:val="21"/>
        </w:rPr>
        <w:t xml:space="preserve">film le persone </w:t>
      </w:r>
      <w:r w:rsidRPr="00470CB1">
        <w:rPr>
          <w:rFonts w:ascii="Tahoma" w:hAnsi="Tahoma" w:cs="Tahoma"/>
          <w:sz w:val="21"/>
          <w:szCs w:val="21"/>
        </w:rPr>
        <w:t>subordinano gli animali alla loro sofferenza psicologica; nel secondo, attraverso la pas</w:t>
      </w:r>
      <w:r w:rsidR="0089345F" w:rsidRPr="00470CB1">
        <w:rPr>
          <w:rFonts w:ascii="Tahoma" w:hAnsi="Tahoma" w:cs="Tahoma"/>
          <w:sz w:val="21"/>
          <w:szCs w:val="21"/>
        </w:rPr>
        <w:t xml:space="preserve">sione per la caccia, </w:t>
      </w:r>
      <w:r w:rsidRPr="00470CB1">
        <w:rPr>
          <w:rFonts w:ascii="Tahoma" w:hAnsi="Tahoma" w:cs="Tahoma"/>
          <w:sz w:val="21"/>
          <w:szCs w:val="21"/>
        </w:rPr>
        <w:t>esprimono il desiderio d</w:t>
      </w:r>
      <w:r w:rsidR="0089345F" w:rsidRPr="00470CB1">
        <w:rPr>
          <w:rFonts w:ascii="Tahoma" w:hAnsi="Tahoma" w:cs="Tahoma"/>
          <w:sz w:val="21"/>
          <w:szCs w:val="21"/>
        </w:rPr>
        <w:t>i dominio</w:t>
      </w:r>
      <w:r w:rsidRPr="00470CB1">
        <w:rPr>
          <w:rFonts w:ascii="Tahoma" w:hAnsi="Tahoma" w:cs="Tahoma"/>
          <w:sz w:val="21"/>
          <w:szCs w:val="21"/>
        </w:rPr>
        <w:t>.</w:t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A92531" w:rsidP="0074128F">
      <w:pPr>
        <w:spacing w:after="0" w:line="300" w:lineRule="atLeast"/>
        <w:ind w:left="284" w:right="284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 xml:space="preserve">In </w:t>
      </w:r>
      <w:r w:rsidRPr="00470CB1">
        <w:rPr>
          <w:rFonts w:ascii="Tahoma" w:hAnsi="Tahoma" w:cs="Tahoma"/>
          <w:b/>
          <w:i/>
          <w:sz w:val="21"/>
          <w:szCs w:val="21"/>
        </w:rPr>
        <w:t>Safari</w:t>
      </w:r>
      <w:r w:rsidRPr="00470CB1">
        <w:rPr>
          <w:rFonts w:ascii="Tahoma" w:hAnsi="Tahoma" w:cs="Tahoma"/>
          <w:b/>
          <w:sz w:val="21"/>
          <w:szCs w:val="21"/>
        </w:rPr>
        <w:t xml:space="preserve"> abbiamo ripetutamente l'impressione che l'atto di uccidere </w:t>
      </w:r>
      <w:proofErr w:type="gramStart"/>
      <w:r w:rsidRPr="00470CB1">
        <w:rPr>
          <w:rFonts w:ascii="Tahoma" w:hAnsi="Tahoma" w:cs="Tahoma"/>
          <w:b/>
          <w:sz w:val="21"/>
          <w:szCs w:val="21"/>
        </w:rPr>
        <w:t>crei</w:t>
      </w:r>
      <w:proofErr w:type="gramEnd"/>
      <w:r w:rsidRPr="00470CB1">
        <w:rPr>
          <w:rFonts w:ascii="Tahoma" w:hAnsi="Tahoma" w:cs="Tahoma"/>
          <w:b/>
          <w:sz w:val="21"/>
          <w:szCs w:val="21"/>
        </w:rPr>
        <w:t xml:space="preserve"> intimità. È come dire che </w:t>
      </w:r>
      <w:r w:rsidR="00420014" w:rsidRPr="00470CB1">
        <w:rPr>
          <w:rFonts w:ascii="Tahoma" w:hAnsi="Tahoma" w:cs="Tahoma"/>
          <w:b/>
          <w:sz w:val="21"/>
          <w:szCs w:val="21"/>
        </w:rPr>
        <w:t xml:space="preserve">si può sentirsi </w:t>
      </w:r>
      <w:proofErr w:type="gramStart"/>
      <w:r w:rsidR="00420014" w:rsidRPr="00470CB1">
        <w:rPr>
          <w:rFonts w:ascii="Tahoma" w:hAnsi="Tahoma" w:cs="Tahoma"/>
          <w:b/>
          <w:sz w:val="21"/>
          <w:szCs w:val="21"/>
        </w:rPr>
        <w:t>vivi</w:t>
      </w:r>
      <w:r w:rsidRPr="00470CB1">
        <w:rPr>
          <w:rFonts w:ascii="Tahoma" w:hAnsi="Tahoma" w:cs="Tahoma"/>
          <w:b/>
          <w:sz w:val="21"/>
          <w:szCs w:val="21"/>
        </w:rPr>
        <w:t xml:space="preserve"> solo</w:t>
      </w:r>
      <w:proofErr w:type="gramEnd"/>
      <w:r w:rsidRPr="00470CB1">
        <w:rPr>
          <w:rFonts w:ascii="Tahoma" w:hAnsi="Tahoma" w:cs="Tahoma"/>
          <w:b/>
          <w:sz w:val="21"/>
          <w:szCs w:val="21"/>
        </w:rPr>
        <w:t xml:space="preserve"> dopo aver ucciso?</w:t>
      </w:r>
    </w:p>
    <w:p w:rsidR="00A92531" w:rsidRPr="00470CB1" w:rsidRDefault="00420014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>Sì, non l'avevo mai visto</w:t>
      </w:r>
      <w:r w:rsidR="00A92531" w:rsidRPr="00470CB1">
        <w:rPr>
          <w:rFonts w:ascii="Tahoma" w:hAnsi="Tahoma" w:cs="Tahoma"/>
          <w:sz w:val="21"/>
          <w:szCs w:val="21"/>
        </w:rPr>
        <w:t xml:space="preserve"> prima. Conoscevo cacciatori che uccidevano ma non coppie e famiglie che si baciano e congratulano tra loro dopo l'uccisione. L'atto di uccidere sembra una sorta di rilascio emozionale per loro. Ed è così che il film diventa un </w:t>
      </w:r>
      <w:proofErr w:type="gramStart"/>
      <w:r w:rsidR="00A92531" w:rsidRPr="00470CB1">
        <w:rPr>
          <w:rFonts w:ascii="Tahoma" w:hAnsi="Tahoma" w:cs="Tahoma"/>
          <w:sz w:val="21"/>
          <w:szCs w:val="21"/>
        </w:rPr>
        <w:t>film</w:t>
      </w:r>
      <w:proofErr w:type="gramEnd"/>
      <w:r w:rsidR="00A92531" w:rsidRPr="00470CB1">
        <w:rPr>
          <w:rFonts w:ascii="Tahoma" w:hAnsi="Tahoma" w:cs="Tahoma"/>
          <w:sz w:val="21"/>
          <w:szCs w:val="21"/>
        </w:rPr>
        <w:t xml:space="preserve"> sul concetto di uccidere. Uccidere com</w:t>
      </w:r>
      <w:r w:rsidRPr="00470CB1">
        <w:rPr>
          <w:rFonts w:ascii="Tahoma" w:hAnsi="Tahoma" w:cs="Tahoma"/>
          <w:sz w:val="21"/>
          <w:szCs w:val="21"/>
        </w:rPr>
        <w:t xml:space="preserve">e atto libidico, senza </w:t>
      </w:r>
      <w:r w:rsidR="00A92531" w:rsidRPr="00470CB1">
        <w:rPr>
          <w:rFonts w:ascii="Tahoma" w:hAnsi="Tahoma" w:cs="Tahoma"/>
          <w:sz w:val="21"/>
          <w:szCs w:val="21"/>
        </w:rPr>
        <w:t>che nessuno corra un reale pericolo.</w:t>
      </w: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D6248D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proofErr w:type="gramStart"/>
      <w:r w:rsidRPr="00470CB1">
        <w:rPr>
          <w:rFonts w:ascii="Tahoma" w:hAnsi="Tahoma" w:cs="Tahoma"/>
          <w:b/>
          <w:sz w:val="21"/>
          <w:szCs w:val="21"/>
        </w:rPr>
        <w:t>Mano a mano</w:t>
      </w:r>
      <w:proofErr w:type="gramEnd"/>
      <w:r w:rsidRPr="00470CB1">
        <w:rPr>
          <w:rFonts w:ascii="Tahoma" w:hAnsi="Tahoma" w:cs="Tahoma"/>
          <w:b/>
          <w:sz w:val="21"/>
          <w:szCs w:val="21"/>
        </w:rPr>
        <w:t xml:space="preserve"> che procede, nel film lei racconta sempre di più degli africani, per esempio di coloro che lavorano in un mattatoio</w:t>
      </w:r>
      <w:r w:rsidR="0074128F" w:rsidRPr="00470CB1">
        <w:rPr>
          <w:rFonts w:ascii="Tahoma" w:hAnsi="Tahoma" w:cs="Tahoma"/>
          <w:b/>
          <w:sz w:val="21"/>
          <w:szCs w:val="21"/>
        </w:rPr>
        <w:t>. Lo fa per compensare, per raccontare anche un pezzo della dura vita dei locali, oltre ai giochi di caccia?</w:t>
      </w:r>
    </w:p>
    <w:p w:rsidR="0074128F" w:rsidRPr="00470CB1" w:rsidRDefault="0074128F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 xml:space="preserve">Gli africani che si vedono nel film fanno parte delle attività delle vacanze </w:t>
      </w:r>
      <w:proofErr w:type="gramStart"/>
      <w:r w:rsidRPr="00470CB1">
        <w:rPr>
          <w:rFonts w:ascii="Tahoma" w:hAnsi="Tahoma" w:cs="Tahoma"/>
          <w:sz w:val="21"/>
          <w:szCs w:val="21"/>
        </w:rPr>
        <w:t>dei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protagonisti. Sono loro che avvistano gli animali (tra l'altro sempre più rapidamente di qualsiasi guida bianca) e sono loro a lavorare gli animali dopo che sono stati uccisi. Ho scelto di non dar loro voce per mostrare la posizione che </w:t>
      </w:r>
      <w:proofErr w:type="gramStart"/>
      <w:r w:rsidRPr="00470CB1">
        <w:rPr>
          <w:rFonts w:ascii="Tahoma" w:hAnsi="Tahoma" w:cs="Tahoma"/>
          <w:sz w:val="21"/>
          <w:szCs w:val="21"/>
        </w:rPr>
        <w:t>occupano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: sono lavoratori e accompagnano i cacciatori bianchi. </w:t>
      </w:r>
      <w:proofErr w:type="gramStart"/>
      <w:r w:rsidRPr="00470CB1">
        <w:rPr>
          <w:rFonts w:ascii="Tahoma" w:hAnsi="Tahoma" w:cs="Tahoma"/>
          <w:sz w:val="21"/>
          <w:szCs w:val="21"/>
        </w:rPr>
        <w:t>Vengono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pagati per fare questo ma non hanno voce. </w:t>
      </w: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 xml:space="preserve">Qual è la sua personale visione sulla caccia? </w:t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>Personalmente nella mia vita non ho mai desiderato cacciare. Ma, a parte il mio interesse sul tema,</w:t>
      </w:r>
      <w:r w:rsidR="00A57BA6" w:rsidRPr="00470CB1">
        <w:rPr>
          <w:rFonts w:ascii="Tahoma" w:hAnsi="Tahoma" w:cs="Tahoma"/>
          <w:sz w:val="21"/>
          <w:szCs w:val="21"/>
        </w:rPr>
        <w:t xml:space="preserve"> cioè</w:t>
      </w:r>
      <w:r w:rsidRPr="00470CB1">
        <w:rPr>
          <w:rFonts w:ascii="Tahoma" w:hAnsi="Tahoma" w:cs="Tahoma"/>
          <w:sz w:val="21"/>
          <w:szCs w:val="21"/>
        </w:rPr>
        <w:t xml:space="preserve"> su cosa spinge le persone a cacciare nonostante non abbiano bisogno di uccidere per </w:t>
      </w:r>
      <w:proofErr w:type="gramStart"/>
      <w:r w:rsidRPr="00470CB1">
        <w:rPr>
          <w:rFonts w:ascii="Tahoma" w:hAnsi="Tahoma" w:cs="Tahoma"/>
          <w:sz w:val="21"/>
          <w:szCs w:val="21"/>
        </w:rPr>
        <w:t>reperire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cibo, durante le riprese sono emersi altri e nuovi aspetti legati alla questione. Per esempio, il fatto che l'uomo predatore</w:t>
      </w:r>
      <w:r w:rsidR="00A57BA6" w:rsidRPr="00470CB1">
        <w:rPr>
          <w:rFonts w:ascii="Tahoma" w:hAnsi="Tahoma" w:cs="Tahoma"/>
          <w:sz w:val="21"/>
          <w:szCs w:val="21"/>
        </w:rPr>
        <w:t>,</w:t>
      </w:r>
      <w:r w:rsidRPr="00470CB1">
        <w:rPr>
          <w:rFonts w:ascii="Tahoma" w:hAnsi="Tahoma" w:cs="Tahoma"/>
          <w:sz w:val="21"/>
          <w:szCs w:val="21"/>
        </w:rPr>
        <w:t xml:space="preserve"> sfruttando brutalmente e sconsideratamente la natura</w:t>
      </w:r>
      <w:r w:rsidR="00A57BA6" w:rsidRPr="00470CB1">
        <w:rPr>
          <w:rFonts w:ascii="Tahoma" w:hAnsi="Tahoma" w:cs="Tahoma"/>
          <w:sz w:val="21"/>
          <w:szCs w:val="21"/>
        </w:rPr>
        <w:t>,</w:t>
      </w:r>
      <w:r w:rsidRPr="00470CB1">
        <w:rPr>
          <w:rFonts w:ascii="Tahoma" w:hAnsi="Tahoma" w:cs="Tahoma"/>
          <w:sz w:val="21"/>
          <w:szCs w:val="21"/>
        </w:rPr>
        <w:t xml:space="preserve"> ha distrutto e sta </w:t>
      </w:r>
      <w:proofErr w:type="gramStart"/>
      <w:r w:rsidRPr="00470CB1">
        <w:rPr>
          <w:rFonts w:ascii="Tahoma" w:hAnsi="Tahoma" w:cs="Tahoma"/>
          <w:sz w:val="21"/>
          <w:szCs w:val="21"/>
        </w:rPr>
        <w:t>distruggendo</w:t>
      </w:r>
      <w:proofErr w:type="gramEnd"/>
      <w:r w:rsidRPr="00470CB1">
        <w:rPr>
          <w:rFonts w:ascii="Tahoma" w:hAnsi="Tahoma" w:cs="Tahoma"/>
          <w:sz w:val="21"/>
          <w:szCs w:val="21"/>
        </w:rPr>
        <w:t xml:space="preserve"> il fondamento della sua esistenza. In </w:t>
      </w:r>
      <w:r w:rsidRPr="00470CB1">
        <w:rPr>
          <w:rFonts w:ascii="Tahoma" w:hAnsi="Tahoma" w:cs="Tahoma"/>
          <w:i/>
          <w:sz w:val="21"/>
          <w:szCs w:val="21"/>
        </w:rPr>
        <w:t>Safari</w:t>
      </w:r>
      <w:r w:rsidRPr="00470CB1">
        <w:rPr>
          <w:rFonts w:ascii="Tahoma" w:hAnsi="Tahoma" w:cs="Tahoma"/>
          <w:sz w:val="21"/>
          <w:szCs w:val="21"/>
        </w:rPr>
        <w:t xml:space="preserve"> la caccia agli animali rappresenta esattamente questo.  </w:t>
      </w:r>
    </w:p>
    <w:p w:rsidR="00A92531" w:rsidRPr="00470CB1" w:rsidRDefault="00A92531" w:rsidP="0074128F">
      <w:pPr>
        <w:spacing w:after="0" w:line="300" w:lineRule="atLeast"/>
        <w:ind w:left="284" w:right="282"/>
        <w:jc w:val="right"/>
        <w:rPr>
          <w:rFonts w:ascii="Tahoma" w:hAnsi="Tahoma" w:cs="Tahoma"/>
          <w:i/>
          <w:sz w:val="21"/>
          <w:szCs w:val="21"/>
        </w:rPr>
      </w:pPr>
      <w:r w:rsidRPr="00470CB1">
        <w:rPr>
          <w:rFonts w:ascii="Tahoma" w:hAnsi="Tahoma" w:cs="Tahoma"/>
          <w:i/>
          <w:sz w:val="21"/>
          <w:szCs w:val="21"/>
        </w:rPr>
        <w:t xml:space="preserve">Da un'intervista di Markus </w:t>
      </w:r>
      <w:proofErr w:type="spellStart"/>
      <w:r w:rsidRPr="00470CB1">
        <w:rPr>
          <w:rFonts w:ascii="Tahoma" w:hAnsi="Tahoma" w:cs="Tahoma"/>
          <w:i/>
          <w:sz w:val="21"/>
          <w:szCs w:val="21"/>
        </w:rPr>
        <w:t>Keuschnigg</w:t>
      </w:r>
      <w:proofErr w:type="spellEnd"/>
    </w:p>
    <w:p w:rsidR="00A92531" w:rsidRPr="00470CB1" w:rsidRDefault="00A92531" w:rsidP="00D51366">
      <w:pPr>
        <w:jc w:val="center"/>
        <w:rPr>
          <w:rFonts w:ascii="Tahoma" w:hAnsi="Tahoma" w:cs="Tahoma"/>
          <w:b/>
          <w:color w:val="262626" w:themeColor="text1" w:themeTint="D9"/>
        </w:rPr>
      </w:pPr>
    </w:p>
    <w:p w:rsidR="00524B79" w:rsidRPr="00470CB1" w:rsidRDefault="00524B79" w:rsidP="00D51366">
      <w:pPr>
        <w:jc w:val="center"/>
        <w:rPr>
          <w:rFonts w:ascii="Tahoma" w:hAnsi="Tahoma" w:cs="Tahoma"/>
          <w:b/>
          <w:color w:val="262626" w:themeColor="text1" w:themeTint="D9"/>
        </w:rPr>
      </w:pPr>
      <w:r w:rsidRPr="00470CB1">
        <w:rPr>
          <w:rFonts w:ascii="Tahoma" w:hAnsi="Tahoma" w:cs="Tahoma"/>
          <w:noProof/>
          <w:color w:val="404040" w:themeColor="text1" w:themeTint="BF"/>
          <w:lang w:eastAsia="it-IT"/>
        </w:rPr>
        <w:drawing>
          <wp:inline distT="0" distB="0" distL="0" distR="0">
            <wp:extent cx="1108001" cy="221450"/>
            <wp:effectExtent l="19050" t="0" r="0" b="0"/>
            <wp:docPr id="4" name="Immagine 0" descr="LOGO_L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46" cy="2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79" w:rsidRPr="00470CB1" w:rsidRDefault="00524B79" w:rsidP="00524B79">
      <w:pPr>
        <w:spacing w:after="0" w:line="240" w:lineRule="atLeast"/>
        <w:jc w:val="center"/>
        <w:rPr>
          <w:rFonts w:ascii="Tahoma" w:hAnsi="Tahoma" w:cs="Tahoma"/>
          <w:b/>
          <w:color w:val="262626" w:themeColor="text1" w:themeTint="D9"/>
        </w:rPr>
      </w:pPr>
      <w:r w:rsidRPr="00470CB1">
        <w:rPr>
          <w:rFonts w:ascii="Tahoma" w:hAnsi="Tahoma" w:cs="Tahoma"/>
          <w:b/>
          <w:color w:val="262626" w:themeColor="text1" w:themeTint="D9"/>
        </w:rPr>
        <w:t>DISTRIBUZIONE</w:t>
      </w:r>
    </w:p>
    <w:p w:rsidR="00524B79" w:rsidRPr="00470CB1" w:rsidRDefault="00524B79" w:rsidP="00524B79">
      <w:pPr>
        <w:spacing w:after="0" w:line="240" w:lineRule="atLeast"/>
        <w:jc w:val="center"/>
        <w:rPr>
          <w:rFonts w:ascii="Tahoma" w:hAnsi="Tahoma" w:cs="Tahoma"/>
          <w:color w:val="262626" w:themeColor="text1" w:themeTint="D9"/>
        </w:rPr>
      </w:pPr>
      <w:r w:rsidRPr="00470CB1">
        <w:rPr>
          <w:rFonts w:ascii="Tahoma" w:hAnsi="Tahoma" w:cs="Tahoma"/>
          <w:color w:val="262626" w:themeColor="text1" w:themeTint="D9"/>
        </w:rPr>
        <w:t xml:space="preserve">+39 348.1234664  +39 035.342239  +39 035.5781021 </w:t>
      </w:r>
      <w:hyperlink r:id="rId14" w:history="1">
        <w:r w:rsidRPr="00470CB1">
          <w:rPr>
            <w:rStyle w:val="Collegamentoipertestuale"/>
            <w:rFonts w:ascii="Tahoma" w:hAnsi="Tahoma" w:cs="Tahoma"/>
          </w:rPr>
          <w:t>distribuzione@lab80.it</w:t>
        </w:r>
      </w:hyperlink>
      <w:r w:rsidRPr="00470CB1">
        <w:rPr>
          <w:rFonts w:ascii="Tahoma" w:hAnsi="Tahoma" w:cs="Tahoma"/>
          <w:color w:val="262626" w:themeColor="text1" w:themeTint="D9"/>
        </w:rPr>
        <w:t xml:space="preserve">  </w:t>
      </w:r>
      <w:hyperlink r:id="rId15" w:history="1">
        <w:r w:rsidRPr="00470CB1">
          <w:rPr>
            <w:rStyle w:val="Collegamentoipertestuale"/>
            <w:rFonts w:ascii="Tahoma" w:hAnsi="Tahoma" w:cs="Tahoma"/>
          </w:rPr>
          <w:t>www.lab80.it</w:t>
        </w:r>
      </w:hyperlink>
      <w:r w:rsidRPr="00470CB1">
        <w:rPr>
          <w:rFonts w:ascii="Tahoma" w:hAnsi="Tahoma" w:cs="Tahoma"/>
          <w:color w:val="262626" w:themeColor="text1" w:themeTint="D9"/>
        </w:rPr>
        <w:t xml:space="preserve"> </w:t>
      </w:r>
    </w:p>
    <w:p w:rsidR="00524B79" w:rsidRPr="00D178F6" w:rsidRDefault="00524B79" w:rsidP="007D3353">
      <w:pPr>
        <w:spacing w:after="0" w:line="280" w:lineRule="atLeast"/>
        <w:ind w:left="284"/>
        <w:jc w:val="both"/>
        <w:rPr>
          <w:rFonts w:ascii="Tahoma" w:hAnsi="Tahoma" w:cs="Tahoma"/>
          <w:color w:val="17365D" w:themeColor="text2" w:themeShade="BF"/>
        </w:rPr>
      </w:pPr>
    </w:p>
    <w:sectPr w:rsidR="00524B79" w:rsidRPr="00D178F6" w:rsidSect="002B11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E03"/>
    <w:rsid w:val="00067790"/>
    <w:rsid w:val="000819E6"/>
    <w:rsid w:val="000838F9"/>
    <w:rsid w:val="000A297A"/>
    <w:rsid w:val="000D69DA"/>
    <w:rsid w:val="00132ECD"/>
    <w:rsid w:val="00134216"/>
    <w:rsid w:val="00146633"/>
    <w:rsid w:val="00181E75"/>
    <w:rsid w:val="00190CF9"/>
    <w:rsid w:val="001B349A"/>
    <w:rsid w:val="001C6ECA"/>
    <w:rsid w:val="001D47CA"/>
    <w:rsid w:val="001E6822"/>
    <w:rsid w:val="001E7371"/>
    <w:rsid w:val="001F38DA"/>
    <w:rsid w:val="00276D11"/>
    <w:rsid w:val="002857B8"/>
    <w:rsid w:val="002B1131"/>
    <w:rsid w:val="002E012B"/>
    <w:rsid w:val="002E5844"/>
    <w:rsid w:val="002F6652"/>
    <w:rsid w:val="00316A52"/>
    <w:rsid w:val="00360506"/>
    <w:rsid w:val="00397583"/>
    <w:rsid w:val="003A14F4"/>
    <w:rsid w:val="003A7C1B"/>
    <w:rsid w:val="003E09F8"/>
    <w:rsid w:val="00402DDF"/>
    <w:rsid w:val="00420014"/>
    <w:rsid w:val="00470CB1"/>
    <w:rsid w:val="004D156F"/>
    <w:rsid w:val="00524B79"/>
    <w:rsid w:val="005427C7"/>
    <w:rsid w:val="005C4192"/>
    <w:rsid w:val="005E7789"/>
    <w:rsid w:val="005F7745"/>
    <w:rsid w:val="00603944"/>
    <w:rsid w:val="00662B05"/>
    <w:rsid w:val="00684653"/>
    <w:rsid w:val="006F13C9"/>
    <w:rsid w:val="0074128F"/>
    <w:rsid w:val="007778A9"/>
    <w:rsid w:val="00781143"/>
    <w:rsid w:val="007A1B64"/>
    <w:rsid w:val="007D3353"/>
    <w:rsid w:val="0087103C"/>
    <w:rsid w:val="0089345F"/>
    <w:rsid w:val="008F3BF2"/>
    <w:rsid w:val="008F7BA1"/>
    <w:rsid w:val="00992BE9"/>
    <w:rsid w:val="00A3436A"/>
    <w:rsid w:val="00A57BA6"/>
    <w:rsid w:val="00A92531"/>
    <w:rsid w:val="00AA1C7A"/>
    <w:rsid w:val="00AE3890"/>
    <w:rsid w:val="00AE7C66"/>
    <w:rsid w:val="00B67B70"/>
    <w:rsid w:val="00B82D91"/>
    <w:rsid w:val="00C317E5"/>
    <w:rsid w:val="00C33EE9"/>
    <w:rsid w:val="00C3681E"/>
    <w:rsid w:val="00C54D28"/>
    <w:rsid w:val="00C63135"/>
    <w:rsid w:val="00CC0A17"/>
    <w:rsid w:val="00CE2E53"/>
    <w:rsid w:val="00D170FE"/>
    <w:rsid w:val="00D178F6"/>
    <w:rsid w:val="00D2467B"/>
    <w:rsid w:val="00D300E0"/>
    <w:rsid w:val="00D4215D"/>
    <w:rsid w:val="00D51366"/>
    <w:rsid w:val="00D6248D"/>
    <w:rsid w:val="00DA4BE8"/>
    <w:rsid w:val="00DE5683"/>
    <w:rsid w:val="00E84AE7"/>
    <w:rsid w:val="00EA0E03"/>
    <w:rsid w:val="00EB1530"/>
    <w:rsid w:val="00EC2D73"/>
    <w:rsid w:val="00EE12A9"/>
    <w:rsid w:val="00EE45DA"/>
    <w:rsid w:val="00F5334C"/>
    <w:rsid w:val="00F538F4"/>
    <w:rsid w:val="00F553C5"/>
    <w:rsid w:val="00FA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131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A0E0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3605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131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A0E0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3605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mailto:distribuzione@lab80.it" TargetMode="External"/><Relationship Id="rId15" Type="http://schemas.openxmlformats.org/officeDocument/2006/relationships/hyperlink" Target="http://www.lab80.it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www.lab80.it/pressarea%20" TargetMode="External"/><Relationship Id="rId8" Type="http://schemas.openxmlformats.org/officeDocument/2006/relationships/hyperlink" Target="mailto:press@lab80.it" TargetMode="External"/><Relationship Id="rId9" Type="http://schemas.openxmlformats.org/officeDocument/2006/relationships/hyperlink" Target="http://www.lab80.it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1342</Words>
  <Characters>7654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Chiesa</dc:creator>
  <cp:keywords/>
  <dc:description/>
  <cp:lastModifiedBy>Julia</cp:lastModifiedBy>
  <cp:revision>2</cp:revision>
  <cp:lastPrinted>2017-06-21T13:35:00Z</cp:lastPrinted>
  <dcterms:created xsi:type="dcterms:W3CDTF">2017-06-26T17:03:00Z</dcterms:created>
  <dcterms:modified xsi:type="dcterms:W3CDTF">2017-06-26T17:03:00Z</dcterms:modified>
</cp:coreProperties>
</file>