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53" w:rsidRDefault="00F95A72">
      <w:pPr>
        <w:pStyle w:val="normal"/>
        <w:spacing w:after="240"/>
        <w:jc w:val="center"/>
        <w:rPr>
          <w:rFonts w:ascii="Trebuchet MS" w:eastAsia="Trebuchet MS" w:hAnsi="Trebuchet MS" w:cs="Trebuchet MS"/>
          <w:sz w:val="59"/>
          <w:szCs w:val="59"/>
          <w:highlight w:val="white"/>
        </w:rPr>
      </w:pPr>
      <w:r>
        <w:rPr>
          <w:rFonts w:ascii="Trebuchet MS" w:eastAsia="Trebuchet MS" w:hAnsi="Trebuchet MS" w:cs="Trebuchet MS"/>
          <w:sz w:val="59"/>
          <w:szCs w:val="59"/>
          <w:highlight w:val="white"/>
        </w:rPr>
        <w:t>MULTIVISIONI</w:t>
      </w:r>
    </w:p>
    <w:p w:rsidR="004B1553" w:rsidRDefault="00F95A72">
      <w:pPr>
        <w:pStyle w:val="normal"/>
        <w:spacing w:after="240"/>
        <w:jc w:val="center"/>
        <w:rPr>
          <w:rFonts w:ascii="Trebuchet MS" w:eastAsia="Trebuchet MS" w:hAnsi="Trebuchet MS" w:cs="Trebuchet MS"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sz w:val="28"/>
          <w:szCs w:val="28"/>
          <w:highlight w:val="white"/>
        </w:rPr>
        <w:t>2° EDIZIONE</w:t>
      </w:r>
    </w:p>
    <w:p w:rsidR="004B1553" w:rsidRDefault="00F95A72">
      <w:pPr>
        <w:pStyle w:val="normal"/>
        <w:spacing w:after="240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sz w:val="28"/>
          <w:szCs w:val="28"/>
          <w:highlight w:val="white"/>
        </w:rPr>
        <w:t xml:space="preserve">Gennaio - Marzo 2018 </w:t>
      </w:r>
    </w:p>
    <w:p w:rsidR="004B1553" w:rsidRDefault="00F95A72">
      <w:pPr>
        <w:pStyle w:val="normal"/>
        <w:rPr>
          <w:rFonts w:ascii="Trebuchet MS" w:eastAsia="Trebuchet MS" w:hAnsi="Trebuchet MS" w:cs="Trebuchet MS"/>
          <w:sz w:val="22"/>
          <w:szCs w:val="22"/>
          <w:highlight w:val="white"/>
        </w:rPr>
      </w:pPr>
      <w:r>
        <w:rPr>
          <w:rFonts w:ascii="Trebuchet MS" w:eastAsia="Trebuchet MS" w:hAnsi="Trebuchet MS" w:cs="Trebuchet MS"/>
          <w:i/>
          <w:sz w:val="22"/>
          <w:szCs w:val="22"/>
          <w:highlight w:val="white"/>
        </w:rPr>
        <w:t>Pur vedendo il medesimo mondo, lo vediamo con occhi diversi.</w:t>
      </w:r>
    </w:p>
    <w:p w:rsidR="004B1553" w:rsidRDefault="00F95A72">
      <w:pPr>
        <w:pStyle w:val="normal"/>
        <w:rPr>
          <w:rFonts w:ascii="Trebuchet MS" w:eastAsia="Trebuchet MS" w:hAnsi="Trebuchet MS" w:cs="Trebuchet MS"/>
          <w:i/>
          <w:sz w:val="22"/>
          <w:szCs w:val="22"/>
          <w:highlight w:val="white"/>
        </w:rPr>
      </w:pPr>
      <w:r>
        <w:rPr>
          <w:rFonts w:ascii="Trebuchet MS" w:eastAsia="Trebuchet MS" w:hAnsi="Trebuchet MS" w:cs="Trebuchet MS"/>
          <w:i/>
          <w:sz w:val="22"/>
          <w:szCs w:val="22"/>
          <w:highlight w:val="white"/>
        </w:rPr>
        <w:t>Virginia Woolf </w:t>
      </w:r>
    </w:p>
    <w:p w:rsidR="004B1553" w:rsidRDefault="004B1553">
      <w:pPr>
        <w:pStyle w:val="normal"/>
        <w:rPr>
          <w:rFonts w:ascii="Trebuchet MS" w:eastAsia="Trebuchet MS" w:hAnsi="Trebuchet MS" w:cs="Trebuchet MS"/>
          <w:i/>
          <w:sz w:val="22"/>
          <w:szCs w:val="22"/>
          <w:highlight w:val="white"/>
        </w:rPr>
      </w:pPr>
    </w:p>
    <w:p w:rsidR="004B1553" w:rsidRDefault="004B1553">
      <w:pPr>
        <w:pStyle w:val="normal"/>
        <w:pBdr>
          <w:bottom w:val="single" w:sz="6" w:space="0" w:color="000000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rebuchet MS" w:eastAsia="Trebuchet MS" w:hAnsi="Trebuchet MS" w:cs="Trebuchet MS"/>
          <w:sz w:val="22"/>
          <w:szCs w:val="22"/>
        </w:rPr>
      </w:pPr>
    </w:p>
    <w:p w:rsidR="004B1553" w:rsidRDefault="004B155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rebuchet MS" w:eastAsia="Trebuchet MS" w:hAnsi="Trebuchet MS" w:cs="Trebuchet MS"/>
          <w:sz w:val="22"/>
          <w:szCs w:val="22"/>
        </w:rPr>
      </w:pPr>
    </w:p>
    <w:p w:rsidR="004B1553" w:rsidRDefault="00F95A7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rebuchet MS" w:eastAsia="Trebuchet MS" w:hAnsi="Trebuchet MS" w:cs="Trebuchet MS"/>
          <w:b/>
          <w:sz w:val="26"/>
          <w:szCs w:val="26"/>
        </w:rPr>
      </w:pPr>
      <w:r>
        <w:rPr>
          <w:rFonts w:ascii="Trebuchet MS" w:eastAsia="Trebuchet MS" w:hAnsi="Trebuchet MS" w:cs="Trebuchet MS"/>
          <w:b/>
          <w:sz w:val="26"/>
          <w:szCs w:val="26"/>
        </w:rPr>
        <w:t>Un ciclo di incontri per esplorare narrazioni differenti e possibili di un mondo che non si può leggere con una sola lente</w:t>
      </w:r>
    </w:p>
    <w:p w:rsidR="004B1553" w:rsidRDefault="004B155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rebuchet MS" w:eastAsia="Trebuchet MS" w:hAnsi="Trebuchet MS" w:cs="Trebuchet MS"/>
          <w:b/>
          <w:sz w:val="26"/>
          <w:szCs w:val="26"/>
        </w:rPr>
      </w:pPr>
    </w:p>
    <w:p w:rsidR="004B1553" w:rsidRDefault="004B155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rebuchet MS" w:eastAsia="Trebuchet MS" w:hAnsi="Trebuchet MS" w:cs="Trebuchet MS"/>
          <w:sz w:val="22"/>
          <w:szCs w:val="22"/>
        </w:rPr>
      </w:pP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b/>
          <w:highlight w:val="white"/>
          <w:u w:val="single"/>
        </w:rPr>
      </w:pPr>
      <w:r>
        <w:rPr>
          <w:rFonts w:ascii="Trebuchet MS" w:eastAsia="Trebuchet MS" w:hAnsi="Trebuchet MS" w:cs="Trebuchet MS"/>
          <w:b/>
          <w:highlight w:val="white"/>
          <w:u w:val="single"/>
        </w:rPr>
        <w:t>1- CONFINI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b/>
          <w:highlight w:val="white"/>
        </w:rPr>
      </w:pPr>
      <w:r>
        <w:rPr>
          <w:rFonts w:ascii="Trebuchet MS" w:eastAsia="Trebuchet MS" w:hAnsi="Trebuchet MS" w:cs="Trebuchet MS"/>
          <w:b/>
          <w:highlight w:val="white"/>
        </w:rPr>
        <w:t>Domenica 21 GENNAIO Ore 20.45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Sede TTB - Monastero del Carmine, via </w:t>
      </w:r>
      <w:proofErr w:type="spellStart"/>
      <w:r>
        <w:rPr>
          <w:rFonts w:ascii="Trebuchet MS" w:eastAsia="Trebuchet MS" w:hAnsi="Trebuchet MS" w:cs="Trebuchet MS"/>
          <w:highlight w:val="white"/>
        </w:rPr>
        <w:t>Colleoni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21, Bergamo Alta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b/>
          <w:i/>
          <w:highlight w:val="white"/>
        </w:rPr>
        <w:t>INTIME FREMDE / Intimi stranieri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b/>
          <w:highlight w:val="white"/>
        </w:rPr>
        <w:t xml:space="preserve">di Welcome Project – the </w:t>
      </w:r>
      <w:proofErr w:type="spellStart"/>
      <w:r>
        <w:rPr>
          <w:rFonts w:ascii="Trebuchet MS" w:eastAsia="Trebuchet MS" w:hAnsi="Trebuchet MS" w:cs="Trebuchet MS"/>
          <w:b/>
          <w:highlight w:val="white"/>
        </w:rPr>
        <w:t>foreigner’s</w:t>
      </w:r>
      <w:proofErr w:type="spellEnd"/>
      <w:r>
        <w:rPr>
          <w:rFonts w:ascii="Trebuchet MS" w:eastAsia="Trebuchet MS" w:hAnsi="Trebuchet MS" w:cs="Trebuchet MS"/>
          <w:b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highlight w:val="white"/>
        </w:rPr>
        <w:t>Theatre</w:t>
      </w:r>
      <w:proofErr w:type="spellEnd"/>
      <w:r>
        <w:rPr>
          <w:rFonts w:ascii="Trebuchet MS" w:eastAsia="Trebuchet MS" w:hAnsi="Trebuchet MS" w:cs="Trebuchet MS"/>
          <w:b/>
          <w:highlight w:val="white"/>
        </w:rPr>
        <w:t xml:space="preserve">; produzione Teatro del Lemming in collaborazione con TATWERK I PERFORMATIVE </w:t>
      </w:r>
      <w:proofErr w:type="spellStart"/>
      <w:r>
        <w:rPr>
          <w:rFonts w:ascii="Trebuchet MS" w:eastAsia="Trebuchet MS" w:hAnsi="Trebuchet MS" w:cs="Trebuchet MS"/>
          <w:b/>
          <w:highlight w:val="white"/>
        </w:rPr>
        <w:t>FORSCHUNG_Berlin</w:t>
      </w:r>
      <w:proofErr w:type="spellEnd"/>
      <w:r>
        <w:rPr>
          <w:rFonts w:ascii="Trebuchet MS" w:eastAsia="Trebuchet MS" w:hAnsi="Trebuchet MS" w:cs="Trebuchet MS"/>
          <w:b/>
          <w:highlight w:val="white"/>
        </w:rPr>
        <w:t xml:space="preserve"> 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i/>
          <w:highlight w:val="white"/>
        </w:rPr>
        <w:t xml:space="preserve">Intime </w:t>
      </w:r>
      <w:proofErr w:type="spellStart"/>
      <w:r>
        <w:rPr>
          <w:rFonts w:ascii="Trebuchet MS" w:eastAsia="Trebuchet MS" w:hAnsi="Trebuchet MS" w:cs="Trebuchet MS"/>
          <w:i/>
          <w:highlight w:val="white"/>
        </w:rPr>
        <w:t>Fremde</w:t>
      </w:r>
      <w:proofErr w:type="spellEnd"/>
      <w:r>
        <w:rPr>
          <w:rFonts w:ascii="Trebuchet MS" w:eastAsia="Trebuchet MS" w:hAnsi="Trebuchet MS" w:cs="Trebuchet MS"/>
          <w:i/>
          <w:highlight w:val="white"/>
        </w:rPr>
        <w:t xml:space="preserve">/Intimi stranieri </w:t>
      </w:r>
      <w:r>
        <w:rPr>
          <w:rFonts w:ascii="Trebuchet MS" w:eastAsia="Trebuchet MS" w:hAnsi="Trebuchet MS" w:cs="Trebuchet MS"/>
          <w:highlight w:val="white"/>
        </w:rPr>
        <w:t xml:space="preserve">è uno spettacolo teatrale dedicato ad una riflessione sul confine, l’identità, il concetto di nazione, paese d’origine, all’incontro/scontro di anatomie fisiche e culturali, emotive. </w:t>
      </w:r>
      <w:r>
        <w:rPr>
          <w:rFonts w:ascii="Trebuchet MS" w:eastAsia="Trebuchet MS" w:hAnsi="Trebuchet MS" w:cs="Trebuchet MS"/>
          <w:highlight w:val="white"/>
        </w:rPr>
        <w:br/>
        <w:t xml:space="preserve">L’Europa ci ha abituati a viaggiare low </w:t>
      </w:r>
      <w:proofErr w:type="spellStart"/>
      <w:r>
        <w:rPr>
          <w:rFonts w:ascii="Trebuchet MS" w:eastAsia="Trebuchet MS" w:hAnsi="Trebuchet MS" w:cs="Trebuchet MS"/>
          <w:highlight w:val="white"/>
        </w:rPr>
        <w:t>cost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e a sentirci a casa in tutti i paesi dell’unione. Ma il vecchio continente difende le sue frontiere e i confini esistono nascosti ovunque: mentre facciamo la spesa, quando ci guardiamo, sfioriamo, evitiamo, nel volto coperto della vicina di casa, negli odori che si incontrano nella tromba delle scale. E quello che c’è dietro una porta, dietro una linea ci fa, da sempre, paura. Se è vero che siamo tutti biologicamente simili, è altrettanto vero che siamo tutti culturalmente diversi, e provvisti di diversi diritti. Che cosa è l'identità? Che cosa significa nazionalità? Che cosa significa cittadinanza? 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Prenotazione obbligatoria tel. 035.242095, 366.6661347.  Prezzi: 14 intero, 10 ridotto (soci/e Immaginare Orlando, UAAR, Lab 80)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i/>
          <w:highlight w:val="white"/>
        </w:rPr>
      </w:pPr>
      <w:r>
        <w:rPr>
          <w:rFonts w:ascii="Trebuchet MS" w:eastAsia="Trebuchet MS" w:hAnsi="Trebuchet MS" w:cs="Trebuchet MS"/>
          <w:i/>
          <w:highlight w:val="white"/>
        </w:rPr>
        <w:t>In collaborazione con TTB Teatro tascabile di Bergamo</w:t>
      </w:r>
    </w:p>
    <w:p w:rsidR="004B1553" w:rsidRDefault="004B1553">
      <w:pPr>
        <w:pStyle w:val="normal"/>
        <w:spacing w:after="240"/>
        <w:rPr>
          <w:rFonts w:ascii="Trebuchet MS" w:eastAsia="Trebuchet MS" w:hAnsi="Trebuchet MS" w:cs="Trebuchet MS"/>
          <w:i/>
          <w:highlight w:val="white"/>
        </w:rPr>
      </w:pPr>
    </w:p>
    <w:p w:rsidR="00A6578F" w:rsidRDefault="00A6578F">
      <w:pPr>
        <w:pStyle w:val="normal"/>
        <w:spacing w:after="240"/>
        <w:rPr>
          <w:rFonts w:ascii="Trebuchet MS" w:eastAsia="Trebuchet MS" w:hAnsi="Trebuchet MS" w:cs="Trebuchet MS"/>
          <w:b/>
          <w:highlight w:val="white"/>
          <w:u w:val="single"/>
        </w:rPr>
      </w:pP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b/>
          <w:highlight w:val="white"/>
          <w:u w:val="single"/>
        </w:rPr>
      </w:pPr>
      <w:r>
        <w:rPr>
          <w:rFonts w:ascii="Trebuchet MS" w:eastAsia="Trebuchet MS" w:hAnsi="Trebuchet MS" w:cs="Trebuchet MS"/>
          <w:b/>
          <w:highlight w:val="white"/>
          <w:u w:val="single"/>
        </w:rPr>
        <w:lastRenderedPageBreak/>
        <w:t>2- DIVERSITÀ E INCLUSIONE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b/>
          <w:highlight w:val="white"/>
        </w:rPr>
      </w:pPr>
      <w:r>
        <w:rPr>
          <w:rFonts w:ascii="Trebuchet MS" w:eastAsia="Trebuchet MS" w:hAnsi="Trebuchet MS" w:cs="Trebuchet MS"/>
          <w:b/>
          <w:highlight w:val="white"/>
        </w:rPr>
        <w:t>Venerdì 2 FEBBRAIO Ore 20.45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Spazio Terzo Mondo, via Italia 73, Seriate</w:t>
      </w:r>
    </w:p>
    <w:p w:rsidR="004B1553" w:rsidRDefault="00F95A7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spacing w:after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i/>
          <w:highlight w:val="white"/>
        </w:rPr>
        <w:t>DIVERSITÀ e INCLUSIONE: DIECI DIALOGHI CON DIVERSITY MANAGER</w:t>
      </w:r>
    </w:p>
    <w:p w:rsidR="004B1553" w:rsidRDefault="00F95A72">
      <w:pPr>
        <w:pStyle w:val="normal"/>
        <w:rPr>
          <w:rFonts w:ascii="Trebuchet MS" w:eastAsia="Trebuchet MS" w:hAnsi="Trebuchet MS" w:cs="Trebuchet MS"/>
          <w:b/>
          <w:highlight w:val="white"/>
        </w:rPr>
      </w:pPr>
      <w:r>
        <w:rPr>
          <w:rFonts w:ascii="Trebuchet MS" w:eastAsia="Trebuchet MS" w:hAnsi="Trebuchet MS" w:cs="Trebuchet MS"/>
          <w:b/>
          <w:highlight w:val="white"/>
        </w:rPr>
        <w:t xml:space="preserve">Presentazione del libro “Dieci dialoghi con </w:t>
      </w:r>
      <w:proofErr w:type="spellStart"/>
      <w:r>
        <w:rPr>
          <w:rFonts w:ascii="Trebuchet MS" w:eastAsia="Trebuchet MS" w:hAnsi="Trebuchet MS" w:cs="Trebuchet MS"/>
          <w:b/>
          <w:highlight w:val="white"/>
        </w:rPr>
        <w:t>diversity</w:t>
      </w:r>
      <w:proofErr w:type="spellEnd"/>
      <w:r>
        <w:rPr>
          <w:rFonts w:ascii="Trebuchet MS" w:eastAsia="Trebuchet MS" w:hAnsi="Trebuchet MS" w:cs="Trebuchet MS"/>
          <w:b/>
          <w:highlight w:val="white"/>
        </w:rPr>
        <w:t xml:space="preserve"> manager” di Valentina </w:t>
      </w:r>
      <w:proofErr w:type="spellStart"/>
      <w:r>
        <w:rPr>
          <w:rFonts w:ascii="Trebuchet MS" w:eastAsia="Trebuchet MS" w:hAnsi="Trebuchet MS" w:cs="Trebuchet MS"/>
          <w:b/>
          <w:highlight w:val="white"/>
        </w:rPr>
        <w:t>Dolciotti</w:t>
      </w:r>
      <w:proofErr w:type="spellEnd"/>
      <w:r>
        <w:rPr>
          <w:rFonts w:ascii="Trebuchet MS" w:eastAsia="Trebuchet MS" w:hAnsi="Trebuchet MS" w:cs="Trebuchet MS"/>
          <w:b/>
          <w:highlight w:val="white"/>
        </w:rPr>
        <w:t xml:space="preserve">. Interverrà l’autrice (formatrice per le tematiche di diversità e inclusione), in dialogo con Paola </w:t>
      </w:r>
      <w:proofErr w:type="spellStart"/>
      <w:r>
        <w:rPr>
          <w:rFonts w:ascii="Trebuchet MS" w:eastAsia="Trebuchet MS" w:hAnsi="Trebuchet MS" w:cs="Trebuchet MS"/>
          <w:b/>
          <w:highlight w:val="white"/>
        </w:rPr>
        <w:t>Suardi</w:t>
      </w:r>
      <w:proofErr w:type="spellEnd"/>
      <w:r>
        <w:rPr>
          <w:rFonts w:ascii="Trebuchet MS" w:eastAsia="Trebuchet MS" w:hAnsi="Trebuchet MS" w:cs="Trebuchet MS"/>
          <w:b/>
          <w:highlight w:val="white"/>
        </w:rPr>
        <w:t xml:space="preserve"> (titolare di Alterego, Comunicazione e Progetti editoriali)</w:t>
      </w:r>
    </w:p>
    <w:p w:rsidR="004B1553" w:rsidRDefault="004B1553">
      <w:pPr>
        <w:pStyle w:val="normal"/>
        <w:rPr>
          <w:rFonts w:ascii="Trebuchet MS" w:eastAsia="Trebuchet MS" w:hAnsi="Trebuchet MS" w:cs="Trebuchet MS"/>
          <w:color w:val="500050"/>
          <w:highlight w:val="white"/>
        </w:rPr>
      </w:pPr>
    </w:p>
    <w:p w:rsidR="004B1553" w:rsidRDefault="00F95A72">
      <w:pPr>
        <w:pStyle w:val="normal"/>
        <w:rPr>
          <w:rFonts w:ascii="Trebuchet MS" w:eastAsia="Trebuchet MS" w:hAnsi="Trebuchet MS" w:cs="Trebuchet MS"/>
          <w:highlight w:val="white"/>
        </w:rPr>
      </w:pPr>
      <w:r>
        <w:rPr>
          <w:rFonts w:ascii="Arial" w:eastAsia="Arial" w:hAnsi="Arial" w:cs="Arial"/>
          <w:highlight w:val="white"/>
        </w:rPr>
        <w:t xml:space="preserve">La riflessione sulle diversità di genere, </w:t>
      </w:r>
      <w:proofErr w:type="spellStart"/>
      <w:r>
        <w:rPr>
          <w:rFonts w:ascii="Arial" w:eastAsia="Arial" w:hAnsi="Arial" w:cs="Arial"/>
          <w:highlight w:val="white"/>
        </w:rPr>
        <w:t>abilità</w:t>
      </w:r>
      <w:proofErr w:type="spellEnd"/>
      <w:r>
        <w:rPr>
          <w:rFonts w:ascii="Arial" w:eastAsia="Arial" w:hAnsi="Arial" w:cs="Arial"/>
          <w:highlight w:val="white"/>
        </w:rPr>
        <w:t>, provenienza, età, orientamento sessuale o religioso è, in Italia, fenomeno piuttosto recente.</w:t>
      </w:r>
    </w:p>
    <w:p w:rsidR="004B1553" w:rsidRDefault="00F95A72">
      <w:pPr>
        <w:pStyle w:val="normal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Il ruolo di </w:t>
      </w:r>
      <w:proofErr w:type="spellStart"/>
      <w:r>
        <w:rPr>
          <w:rFonts w:ascii="Trebuchet MS" w:eastAsia="Trebuchet MS" w:hAnsi="Trebuchet MS" w:cs="Trebuchet MS"/>
          <w:highlight w:val="white"/>
        </w:rPr>
        <w:t>Diversity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manager, soprattutto in Aziende di grandi dimensioni, sta assumendo importanza cruciale, in termini di visibilità ma anche e soprattutto in termini strategici, gestionali, organizzativi. Un’Azienda inclusiva è luogo dove tutti vorrebbero lavorare.</w:t>
      </w:r>
    </w:p>
    <w:p w:rsidR="004B1553" w:rsidRDefault="004B1553">
      <w:pPr>
        <w:pStyle w:val="normal"/>
        <w:rPr>
          <w:rFonts w:ascii="Trebuchet MS" w:eastAsia="Trebuchet MS" w:hAnsi="Trebuchet MS" w:cs="Trebuchet MS"/>
          <w:highlight w:val="white"/>
        </w:rPr>
      </w:pPr>
    </w:p>
    <w:p w:rsidR="004B1553" w:rsidRDefault="00F95A72">
      <w:pPr>
        <w:pStyle w:val="normal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b/>
          <w:i/>
          <w:highlight w:val="white"/>
        </w:rPr>
        <w:t xml:space="preserve">Valentina </w:t>
      </w:r>
      <w:proofErr w:type="spellStart"/>
      <w:r>
        <w:rPr>
          <w:rFonts w:ascii="Trebuchet MS" w:eastAsia="Trebuchet MS" w:hAnsi="Trebuchet MS" w:cs="Trebuchet MS"/>
          <w:b/>
          <w:i/>
          <w:highlight w:val="white"/>
        </w:rPr>
        <w:t>Dolciotti</w:t>
      </w:r>
      <w:proofErr w:type="spellEnd"/>
      <w:r>
        <w:rPr>
          <w:rFonts w:ascii="Trebuchet MS" w:eastAsia="Trebuchet MS" w:hAnsi="Trebuchet MS" w:cs="Trebuchet MS"/>
          <w:b/>
          <w:i/>
          <w:highlight w:val="white"/>
        </w:rPr>
        <w:t xml:space="preserve"> - </w:t>
      </w:r>
      <w:r>
        <w:rPr>
          <w:rFonts w:ascii="Trebuchet MS" w:eastAsia="Trebuchet MS" w:hAnsi="Trebuchet MS" w:cs="Trebuchet MS"/>
          <w:highlight w:val="white"/>
        </w:rPr>
        <w:t>formatrice e consulente per le tematiche di Diversità e Inclusione - nel libro propone un percorso attraverso storie, valori, fatiche e risultati ottenuti da dieci Multinazionali fortemente presenti sul territorio nazionale.</w:t>
      </w:r>
    </w:p>
    <w:p w:rsidR="004B1553" w:rsidRDefault="00F95A72">
      <w:pPr>
        <w:pStyle w:val="normal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Questa sera dialoga con </w:t>
      </w:r>
      <w:r>
        <w:rPr>
          <w:rFonts w:ascii="Trebuchet MS" w:eastAsia="Trebuchet MS" w:hAnsi="Trebuchet MS" w:cs="Trebuchet MS"/>
          <w:b/>
          <w:i/>
          <w:highlight w:val="white"/>
        </w:rPr>
        <w:t xml:space="preserve">Paola </w:t>
      </w:r>
      <w:proofErr w:type="spellStart"/>
      <w:r>
        <w:rPr>
          <w:rFonts w:ascii="Trebuchet MS" w:eastAsia="Trebuchet MS" w:hAnsi="Trebuchet MS" w:cs="Trebuchet MS"/>
          <w:b/>
          <w:i/>
          <w:highlight w:val="white"/>
        </w:rPr>
        <w:t>Suardi</w:t>
      </w:r>
      <w:proofErr w:type="spellEnd"/>
      <w:r>
        <w:rPr>
          <w:rFonts w:ascii="Trebuchet MS" w:eastAsia="Trebuchet MS" w:hAnsi="Trebuchet MS" w:cs="Trebuchet MS"/>
          <w:b/>
          <w:i/>
          <w:highlight w:val="white"/>
        </w:rPr>
        <w:t> - </w:t>
      </w:r>
      <w:r>
        <w:rPr>
          <w:rFonts w:ascii="Trebuchet MS" w:eastAsia="Trebuchet MS" w:hAnsi="Trebuchet MS" w:cs="Trebuchet MS"/>
          <w:highlight w:val="white"/>
        </w:rPr>
        <w:t xml:space="preserve">titolare di Alterego, agenzia di Comunicazione e Progetti editoriali -  che affronta sempre più frequentemente il tema della </w:t>
      </w:r>
      <w:proofErr w:type="spellStart"/>
      <w:r>
        <w:rPr>
          <w:rFonts w:ascii="Trebuchet MS" w:eastAsia="Trebuchet MS" w:hAnsi="Trebuchet MS" w:cs="Trebuchet MS"/>
          <w:highlight w:val="white"/>
        </w:rPr>
        <w:t>diversity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ogni volta che le aziende devono produrre comunicazione per il proprio interno o l’esterno. Una testimonianza sulla sensibilità e l’</w:t>
      </w:r>
      <w:proofErr w:type="spellStart"/>
      <w:r>
        <w:rPr>
          <w:rFonts w:ascii="Trebuchet MS" w:eastAsia="Trebuchet MS" w:hAnsi="Trebuchet MS" w:cs="Trebuchet MS"/>
          <w:highlight w:val="white"/>
        </w:rPr>
        <w:t>awareness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"intermittente" verso questo tema.</w:t>
      </w:r>
    </w:p>
    <w:p w:rsidR="004B1553" w:rsidRDefault="004B1553">
      <w:pPr>
        <w:pStyle w:val="normal"/>
        <w:rPr>
          <w:rFonts w:ascii="Trebuchet MS" w:eastAsia="Trebuchet MS" w:hAnsi="Trebuchet MS" w:cs="Trebuchet MS"/>
          <w:highlight w:val="white"/>
        </w:rPr>
      </w:pP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i/>
          <w:highlight w:val="white"/>
        </w:rPr>
      </w:pPr>
      <w:r>
        <w:rPr>
          <w:rFonts w:ascii="Trebuchet MS" w:eastAsia="Trebuchet MS" w:hAnsi="Trebuchet MS" w:cs="Trebuchet MS"/>
          <w:i/>
          <w:highlight w:val="white"/>
        </w:rPr>
        <w:t xml:space="preserve">In collaborazione con Festival Domina </w:t>
      </w:r>
      <w:proofErr w:type="spellStart"/>
      <w:r>
        <w:rPr>
          <w:rFonts w:ascii="Trebuchet MS" w:eastAsia="Trebuchet MS" w:hAnsi="Trebuchet MS" w:cs="Trebuchet MS"/>
          <w:i/>
          <w:highlight w:val="white"/>
        </w:rPr>
        <w:t>Domna</w:t>
      </w:r>
      <w:proofErr w:type="spellEnd"/>
    </w:p>
    <w:p w:rsidR="004B1553" w:rsidRDefault="004B1553">
      <w:pPr>
        <w:pStyle w:val="normal"/>
        <w:rPr>
          <w:rFonts w:ascii="Trebuchet MS" w:eastAsia="Trebuchet MS" w:hAnsi="Trebuchet MS" w:cs="Trebuchet MS"/>
          <w:highlight w:val="white"/>
        </w:rPr>
      </w:pPr>
    </w:p>
    <w:p w:rsidR="004B1553" w:rsidRDefault="004B1553">
      <w:pPr>
        <w:pStyle w:val="normal"/>
        <w:rPr>
          <w:rFonts w:ascii="Trebuchet MS" w:eastAsia="Trebuchet MS" w:hAnsi="Trebuchet MS" w:cs="Trebuchet MS"/>
          <w:highlight w:val="white"/>
        </w:rPr>
      </w:pPr>
    </w:p>
    <w:p w:rsidR="004B1553" w:rsidRDefault="004B1553">
      <w:pPr>
        <w:pStyle w:val="normal"/>
        <w:rPr>
          <w:rFonts w:ascii="Trebuchet MS" w:eastAsia="Trebuchet MS" w:hAnsi="Trebuchet MS" w:cs="Trebuchet MS"/>
          <w:highlight w:val="white"/>
        </w:rPr>
      </w:pP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b/>
          <w:color w:val="222222"/>
          <w:highlight w:val="white"/>
          <w:u w:val="single"/>
        </w:rPr>
      </w:pPr>
      <w:r>
        <w:rPr>
          <w:rFonts w:ascii="Trebuchet MS" w:eastAsia="Trebuchet MS" w:hAnsi="Trebuchet MS" w:cs="Trebuchet MS"/>
          <w:b/>
          <w:highlight w:val="white"/>
          <w:u w:val="single"/>
        </w:rPr>
        <w:t xml:space="preserve">3- STUDI </w:t>
      </w:r>
      <w:proofErr w:type="spellStart"/>
      <w:r>
        <w:rPr>
          <w:rFonts w:ascii="Trebuchet MS" w:eastAsia="Trebuchet MS" w:hAnsi="Trebuchet MS" w:cs="Trebuchet MS"/>
          <w:b/>
          <w:highlight w:val="white"/>
          <w:u w:val="single"/>
        </w:rPr>
        <w:t>DI</w:t>
      </w:r>
      <w:proofErr w:type="spellEnd"/>
      <w:r>
        <w:rPr>
          <w:rFonts w:ascii="Trebuchet MS" w:eastAsia="Trebuchet MS" w:hAnsi="Trebuchet MS" w:cs="Trebuchet MS"/>
          <w:b/>
          <w:highlight w:val="white"/>
          <w:u w:val="single"/>
        </w:rPr>
        <w:t xml:space="preserve"> GENERE e RELIGIONE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b/>
          <w:highlight w:val="white"/>
        </w:rPr>
      </w:pPr>
      <w:r>
        <w:rPr>
          <w:rFonts w:ascii="Trebuchet MS" w:eastAsia="Trebuchet MS" w:hAnsi="Trebuchet MS" w:cs="Trebuchet MS"/>
          <w:b/>
          <w:highlight w:val="white"/>
        </w:rPr>
        <w:t>Venerdì16 FEBBRAIO Ore 20.45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Spazio Terzo Mondo, via Italia 73, Seriate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b/>
          <w:i/>
          <w:highlight w:val="white"/>
        </w:rPr>
        <w:t xml:space="preserve">IL GENERE </w:t>
      </w:r>
      <w:proofErr w:type="spellStart"/>
      <w:r>
        <w:rPr>
          <w:rFonts w:ascii="Trebuchet MS" w:eastAsia="Trebuchet MS" w:hAnsi="Trebuchet MS" w:cs="Trebuchet MS"/>
          <w:b/>
          <w:i/>
          <w:highlight w:val="white"/>
        </w:rPr>
        <w:t>DI</w:t>
      </w:r>
      <w:proofErr w:type="spellEnd"/>
      <w:r>
        <w:rPr>
          <w:rFonts w:ascii="Trebuchet MS" w:eastAsia="Trebuchet MS" w:hAnsi="Trebuchet MS" w:cs="Trebuchet MS"/>
          <w:b/>
          <w:i/>
          <w:highlight w:val="white"/>
        </w:rPr>
        <w:t xml:space="preserve"> DIO- La Chiesa e la teologia alla prova del gender 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b/>
          <w:highlight w:val="white"/>
        </w:rPr>
        <w:t xml:space="preserve">Presentazione del libro di e con Selene </w:t>
      </w:r>
      <w:proofErr w:type="spellStart"/>
      <w:r>
        <w:rPr>
          <w:rFonts w:ascii="Trebuchet MS" w:eastAsia="Trebuchet MS" w:hAnsi="Trebuchet MS" w:cs="Trebuchet MS"/>
          <w:b/>
          <w:highlight w:val="white"/>
        </w:rPr>
        <w:t>Zorzi</w:t>
      </w:r>
      <w:proofErr w:type="spellEnd"/>
      <w:r>
        <w:rPr>
          <w:rFonts w:ascii="Trebuchet MS" w:eastAsia="Trebuchet MS" w:hAnsi="Trebuchet MS" w:cs="Trebuchet MS"/>
          <w:b/>
          <w:highlight w:val="white"/>
        </w:rPr>
        <w:t xml:space="preserve"> (docente di Antropologia Teologica, socia del Coordinamento Teologhe Italiane)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color w:val="282828"/>
          <w:highlight w:val="white"/>
        </w:rPr>
      </w:pPr>
      <w:r>
        <w:rPr>
          <w:rFonts w:ascii="Trebuchet MS" w:eastAsia="Trebuchet MS" w:hAnsi="Trebuchet MS" w:cs="Trebuchet MS"/>
          <w:color w:val="282828"/>
          <w:highlight w:val="white"/>
        </w:rPr>
        <w:t xml:space="preserve">“Oggi che ci svegliamo e ci accorgiamo che tutto il mondo parla “gender” , sembra che proprio tra coloro che sono preposti ad una delle agenzie formative che si </w:t>
      </w:r>
      <w:r>
        <w:rPr>
          <w:rFonts w:ascii="Trebuchet MS" w:eastAsia="Trebuchet MS" w:hAnsi="Trebuchet MS" w:cs="Trebuchet MS"/>
          <w:color w:val="282828"/>
          <w:highlight w:val="white"/>
        </w:rPr>
        <w:lastRenderedPageBreak/>
        <w:t xml:space="preserve">vorrebbero più accreditate per una riflessione sull’umano, come la Chiesa Cattolica, vi sia confusione”. Questo libro nasce per cercare di riordinare quella confusione, costruire ponti e proporre riflessioni interessanti anche e soprattutto per i non credenti, </w:t>
      </w:r>
      <w:proofErr w:type="spellStart"/>
      <w:r>
        <w:rPr>
          <w:rFonts w:ascii="Trebuchet MS" w:eastAsia="Trebuchet MS" w:hAnsi="Trebuchet MS" w:cs="Trebuchet MS"/>
          <w:color w:val="282828"/>
          <w:highlight w:val="white"/>
        </w:rPr>
        <w:t>perchè</w:t>
      </w:r>
      <w:proofErr w:type="spellEnd"/>
      <w:r>
        <w:rPr>
          <w:rFonts w:ascii="Trebuchet MS" w:eastAsia="Trebuchet MS" w:hAnsi="Trebuchet MS" w:cs="Trebuchet MS"/>
          <w:color w:val="282828"/>
          <w:highlight w:val="white"/>
        </w:rPr>
        <w:t xml:space="preserve"> mostrano da un lato come concetti apparentemente immutabili siano cambiati e continuino a cambiare anche all’interno della Chiesa Cattolica, ma soprattutto dimostrano come la Teologia, la voglia di pensare e ripensare Dio, in passato e anche ora, ha fatto e continuerà a fare da </w:t>
      </w:r>
      <w:proofErr w:type="spellStart"/>
      <w:r>
        <w:rPr>
          <w:rFonts w:ascii="Trebuchet MS" w:eastAsia="Trebuchet MS" w:hAnsi="Trebuchet MS" w:cs="Trebuchet MS"/>
          <w:color w:val="282828"/>
          <w:highlight w:val="white"/>
        </w:rPr>
        <w:t>apristrada</w:t>
      </w:r>
      <w:proofErr w:type="spellEnd"/>
      <w:r>
        <w:rPr>
          <w:rFonts w:ascii="Trebuchet MS" w:eastAsia="Trebuchet MS" w:hAnsi="Trebuchet MS" w:cs="Trebuchet MS"/>
          <w:color w:val="282828"/>
          <w:highlight w:val="white"/>
        </w:rPr>
        <w:t xml:space="preserve"> a mutamenti che arrivano poi anche alla Dottrina. </w:t>
      </w:r>
    </w:p>
    <w:p w:rsidR="004B1553" w:rsidRDefault="00F95A72">
      <w:pPr>
        <w:pStyle w:val="normal"/>
        <w:jc w:val="both"/>
        <w:rPr>
          <w:rFonts w:ascii="Trebuchet MS" w:eastAsia="Trebuchet MS" w:hAnsi="Trebuchet MS" w:cs="Trebuchet MS"/>
          <w:color w:val="222222"/>
          <w:highlight w:val="white"/>
        </w:rPr>
      </w:pPr>
      <w:r>
        <w:rPr>
          <w:rFonts w:ascii="Trebuchet MS" w:eastAsia="Trebuchet MS" w:hAnsi="Trebuchet MS" w:cs="Trebuchet MS"/>
          <w:b/>
          <w:color w:val="222222"/>
          <w:highlight w:val="white"/>
        </w:rPr>
        <w:t xml:space="preserve">Selene </w:t>
      </w:r>
      <w:proofErr w:type="spellStart"/>
      <w:r>
        <w:rPr>
          <w:rFonts w:ascii="Trebuchet MS" w:eastAsia="Trebuchet MS" w:hAnsi="Trebuchet MS" w:cs="Trebuchet MS"/>
          <w:b/>
          <w:color w:val="222222"/>
          <w:highlight w:val="white"/>
        </w:rPr>
        <w:t>Zorzi</w:t>
      </w:r>
      <w:proofErr w:type="spellEnd"/>
      <w:r>
        <w:rPr>
          <w:rFonts w:ascii="Trebuchet MS" w:eastAsia="Trebuchet MS" w:hAnsi="Trebuchet MS" w:cs="Trebuchet MS"/>
          <w:color w:val="222222"/>
          <w:highlight w:val="white"/>
        </w:rPr>
        <w:t xml:space="preserve"> è docente stabile straordinario di Patrologia e Storia della Teologia all’Istituto Teologico Marchigiano e docente invitato presso l’Istituto Teologico Pugliese di Molfetta (2012-2017). Ha insegnato Antropologia Teologica, Filosofia antica e Patrologia all’ISSR di Ancona (fino al 2017), dove ha ricoperto l’incarico di Vicedirettrice dal 2008 al 2017.  Già docente incaricato di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Filosofìa</w:t>
      </w:r>
      <w:proofErr w:type="spellEnd"/>
      <w:r>
        <w:rPr>
          <w:rFonts w:ascii="Trebuchet MS" w:eastAsia="Trebuchet MS" w:hAnsi="Trebuchet MS" w:cs="Trebuchet MS"/>
          <w:color w:val="222222"/>
          <w:highlight w:val="white"/>
        </w:rPr>
        <w:t xml:space="preserve"> al Pontificio Ateneo S. Anselmo (2006-2013) e di Teologia Spirituale alla Pontificia Università Lateranense (2011-2012).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Coredattrice</w:t>
      </w:r>
      <w:proofErr w:type="spellEnd"/>
      <w:r>
        <w:rPr>
          <w:rFonts w:ascii="Trebuchet MS" w:eastAsia="Trebuchet MS" w:hAnsi="Trebuchet MS" w:cs="Trebuchet MS"/>
          <w:color w:val="222222"/>
          <w:highlight w:val="white"/>
        </w:rPr>
        <w:t xml:space="preserve"> della rivista telematica 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Reportata</w:t>
      </w:r>
      <w:proofErr w:type="spellEnd"/>
      <w:r>
        <w:rPr>
          <w:rFonts w:ascii="Trebuchet MS" w:eastAsia="Trebuchet MS" w:hAnsi="Trebuchet MS" w:cs="Trebuchet MS"/>
          <w:color w:val="222222"/>
          <w:highlight w:val="white"/>
        </w:rPr>
        <w:t xml:space="preserve">. Passato e presente della teologia [on-line]. Ha ideato e gestito il sito del Coordinamento Teologhe Italiane dal 2003 al 2013. È Coach ACC accreditata presso la International Coach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Federation</w:t>
      </w:r>
      <w:proofErr w:type="spellEnd"/>
      <w:r>
        <w:rPr>
          <w:rFonts w:ascii="Trebuchet MS" w:eastAsia="Trebuchet MS" w:hAnsi="Trebuchet MS" w:cs="Trebuchet MS"/>
          <w:color w:val="222222"/>
          <w:highlight w:val="white"/>
        </w:rPr>
        <w:t xml:space="preserve"> e detentrice del marchio Epektasis.Life&amp;Spiritual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Coaching</w:t>
      </w:r>
      <w:proofErr w:type="spellEnd"/>
      <w:r>
        <w:rPr>
          <w:rFonts w:ascii="Trebuchet MS" w:eastAsia="Trebuchet MS" w:hAnsi="Trebuchet MS" w:cs="Trebuchet MS"/>
          <w:color w:val="222222"/>
          <w:highlight w:val="white"/>
        </w:rPr>
        <w:t xml:space="preserve"> 2.0.</w:t>
      </w:r>
    </w:p>
    <w:p w:rsidR="004B1553" w:rsidRDefault="004B1553">
      <w:pPr>
        <w:pStyle w:val="normal"/>
        <w:rPr>
          <w:rFonts w:ascii="Trebuchet MS" w:eastAsia="Trebuchet MS" w:hAnsi="Trebuchet MS" w:cs="Trebuchet MS"/>
          <w:color w:val="222222"/>
          <w:highlight w:val="white"/>
        </w:rPr>
      </w:pP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i/>
          <w:highlight w:val="white"/>
        </w:rPr>
      </w:pPr>
      <w:r>
        <w:rPr>
          <w:rFonts w:ascii="Trebuchet MS" w:eastAsia="Trebuchet MS" w:hAnsi="Trebuchet MS" w:cs="Trebuchet MS"/>
          <w:i/>
          <w:highlight w:val="white"/>
        </w:rPr>
        <w:t>In collaborazione con Associazione Cammini di Speranza, Associazione Italiana di Cristiani LGBT </w:t>
      </w:r>
      <w:hyperlink r:id="rId6">
        <w:r>
          <w:rPr>
            <w:rFonts w:ascii="Trebuchet MS" w:eastAsia="Trebuchet MS" w:hAnsi="Trebuchet MS" w:cs="Trebuchet MS"/>
            <w:i/>
            <w:color w:val="0000FF"/>
            <w:highlight w:val="white"/>
            <w:u w:val="single"/>
          </w:rPr>
          <w:t>www.camminidisperanza.org</w:t>
        </w:r>
      </w:hyperlink>
      <w:r>
        <w:rPr>
          <w:rFonts w:ascii="Trebuchet MS" w:eastAsia="Trebuchet MS" w:hAnsi="Trebuchet MS" w:cs="Trebuchet MS"/>
          <w:i/>
          <w:color w:val="222222"/>
          <w:highlight w:val="white"/>
        </w:rPr>
        <w:t xml:space="preserve">, </w:t>
      </w:r>
      <w:hyperlink r:id="rId7">
        <w:r>
          <w:rPr>
            <w:rFonts w:ascii="Trebuchet MS" w:eastAsia="Trebuchet MS" w:hAnsi="Trebuchet MS" w:cs="Trebuchet MS"/>
            <w:i/>
            <w:color w:val="0000FF"/>
            <w:highlight w:val="white"/>
            <w:u w:val="single"/>
          </w:rPr>
          <w:t>info@camminidisperanza.org</w:t>
        </w:r>
      </w:hyperlink>
      <w:r>
        <w:rPr>
          <w:rFonts w:ascii="Trebuchet MS" w:eastAsia="Trebuchet MS" w:hAnsi="Trebuchet MS" w:cs="Trebuchet MS"/>
          <w:i/>
          <w:color w:val="222222"/>
          <w:highlight w:val="white"/>
        </w:rPr>
        <w:t xml:space="preserve">, </w:t>
      </w:r>
      <w:hyperlink r:id="rId8">
        <w:r>
          <w:rPr>
            <w:rFonts w:ascii="Trebuchet MS" w:eastAsia="Trebuchet MS" w:hAnsi="Trebuchet MS" w:cs="Trebuchet MS"/>
            <w:i/>
            <w:color w:val="0000FF"/>
            <w:highlight w:val="white"/>
            <w:u w:val="single"/>
          </w:rPr>
          <w:t>camminidisperanza.lombardia@gmail.com</w:t>
        </w:r>
      </w:hyperlink>
    </w:p>
    <w:p w:rsidR="004B1553" w:rsidRDefault="004B1553">
      <w:pPr>
        <w:pStyle w:val="normal"/>
        <w:spacing w:after="240"/>
        <w:rPr>
          <w:rFonts w:ascii="Trebuchet MS" w:eastAsia="Trebuchet MS" w:hAnsi="Trebuchet MS" w:cs="Trebuchet MS"/>
          <w:i/>
          <w:highlight w:val="white"/>
        </w:rPr>
      </w:pPr>
    </w:p>
    <w:p w:rsidR="004B1553" w:rsidRDefault="004B1553">
      <w:pPr>
        <w:pStyle w:val="normal"/>
        <w:spacing w:after="240"/>
        <w:rPr>
          <w:rFonts w:ascii="Trebuchet MS" w:eastAsia="Trebuchet MS" w:hAnsi="Trebuchet MS" w:cs="Trebuchet MS"/>
          <w:i/>
          <w:highlight w:val="white"/>
        </w:rPr>
      </w:pP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b/>
          <w:highlight w:val="white"/>
          <w:u w:val="single"/>
        </w:rPr>
      </w:pPr>
      <w:r>
        <w:rPr>
          <w:rFonts w:ascii="Trebuchet MS" w:eastAsia="Trebuchet MS" w:hAnsi="Trebuchet MS" w:cs="Trebuchet MS"/>
          <w:b/>
          <w:highlight w:val="white"/>
          <w:u w:val="single"/>
        </w:rPr>
        <w:t>4 - SESSUALITÀ, DISABILITÀ e AMORE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b/>
          <w:highlight w:val="white"/>
        </w:rPr>
      </w:pPr>
      <w:r>
        <w:rPr>
          <w:rFonts w:ascii="Trebuchet MS" w:eastAsia="Trebuchet MS" w:hAnsi="Trebuchet MS" w:cs="Trebuchet MS"/>
          <w:b/>
          <w:highlight w:val="white"/>
        </w:rPr>
        <w:t>Venerdì 2 MARZO Ore 20.45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Teatro Aurora, via del Fabbro 5, Seriate 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b/>
          <w:i/>
          <w:highlight w:val="white"/>
        </w:rPr>
        <w:t xml:space="preserve">NON VOLEVO MORIRE VERGINE 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highlight w:val="white"/>
        </w:rPr>
      </w:pPr>
      <w:proofErr w:type="spellStart"/>
      <w:r>
        <w:rPr>
          <w:rFonts w:ascii="Trebuchet MS" w:eastAsia="Trebuchet MS" w:hAnsi="Trebuchet MS" w:cs="Trebuchet MS"/>
          <w:b/>
          <w:highlight w:val="white"/>
        </w:rPr>
        <w:t>Reading</w:t>
      </w:r>
      <w:proofErr w:type="spellEnd"/>
      <w:r>
        <w:rPr>
          <w:rFonts w:ascii="Trebuchet MS" w:eastAsia="Trebuchet MS" w:hAnsi="Trebuchet MS" w:cs="Trebuchet MS"/>
          <w:b/>
          <w:highlight w:val="white"/>
        </w:rPr>
        <w:t xml:space="preserve"> / presentazione del libro di e con Barbara </w:t>
      </w:r>
      <w:proofErr w:type="spellStart"/>
      <w:r>
        <w:rPr>
          <w:rFonts w:ascii="Trebuchet MS" w:eastAsia="Trebuchet MS" w:hAnsi="Trebuchet MS" w:cs="Trebuchet MS"/>
          <w:b/>
          <w:highlight w:val="white"/>
        </w:rPr>
        <w:t>Garlaschelli</w:t>
      </w:r>
      <w:proofErr w:type="spellEnd"/>
      <w:r>
        <w:rPr>
          <w:rFonts w:ascii="Trebuchet MS" w:eastAsia="Trebuchet MS" w:hAnsi="Trebuchet MS" w:cs="Trebuchet MS"/>
          <w:b/>
          <w:highlight w:val="white"/>
        </w:rPr>
        <w:t xml:space="preserve"> (scrittrice e blogger), accompagnata da Stefania </w:t>
      </w:r>
      <w:proofErr w:type="spellStart"/>
      <w:r>
        <w:rPr>
          <w:rFonts w:ascii="Trebuchet MS" w:eastAsia="Trebuchet MS" w:hAnsi="Trebuchet MS" w:cs="Trebuchet MS"/>
          <w:b/>
          <w:highlight w:val="white"/>
        </w:rPr>
        <w:t>Carcupino</w:t>
      </w:r>
      <w:proofErr w:type="spellEnd"/>
      <w:r>
        <w:rPr>
          <w:rFonts w:ascii="Trebuchet MS" w:eastAsia="Trebuchet MS" w:hAnsi="Trebuchet MS" w:cs="Trebuchet MS"/>
          <w:b/>
          <w:highlight w:val="white"/>
        </w:rPr>
        <w:t xml:space="preserve"> (musicista e cantante) alla fisarmonica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color w:val="282828"/>
          <w:highlight w:val="white"/>
        </w:rPr>
      </w:pPr>
      <w:r>
        <w:rPr>
          <w:rFonts w:ascii="Trebuchet MS" w:eastAsia="Trebuchet MS" w:hAnsi="Trebuchet MS" w:cs="Trebuchet MS"/>
          <w:color w:val="282828"/>
          <w:highlight w:val="white"/>
        </w:rPr>
        <w:t xml:space="preserve">La vita di Barbara è cambiata all'improvviso a poco più di quindici anni, quando per un tuffo in acqua troppo bassa è rimasta tetraplegica. Di tutte le perdite che l'incidente ha portato con sé, la più insopportabile è proprio il pensiero di restare vergine per sempre. Vergine non solo nel corpo, ma di esperienze, di vita, di sbagli, di successi, di fallimenti, di viaggi. Armata di coraggio, ironia e molta curiosità, Barbara affronterà tutte le rivoluzioni imposte dalla nuova condizione, fino a ritrovare se stessa in un </w:t>
      </w:r>
      <w:r>
        <w:rPr>
          <w:rFonts w:ascii="Trebuchet MS" w:eastAsia="Trebuchet MS" w:hAnsi="Trebuchet MS" w:cs="Trebuchet MS"/>
          <w:color w:val="282828"/>
          <w:highlight w:val="white"/>
        </w:rPr>
        <w:lastRenderedPageBreak/>
        <w:t xml:space="preserve">corpo nuovo. La sua iniziazione al sesso e all’amore, con gli stessi slanci, le delusioni, gli entusiasmi che tutte le donne, anche quelle con le gambe, conoscono molto bene. 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i/>
          <w:highlight w:val="white"/>
        </w:rPr>
      </w:pPr>
      <w:r>
        <w:rPr>
          <w:rFonts w:ascii="Trebuchet MS" w:eastAsia="Trebuchet MS" w:hAnsi="Trebuchet MS" w:cs="Trebuchet MS"/>
          <w:i/>
          <w:highlight w:val="white"/>
        </w:rPr>
        <w:t xml:space="preserve">In collaborazione con Associazione Gruppo Aperto Seriate  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i/>
          <w:highlight w:val="white"/>
        </w:rPr>
      </w:pPr>
      <w:r>
        <w:rPr>
          <w:rFonts w:ascii="Trebuchet MS" w:eastAsia="Trebuchet MS" w:hAnsi="Trebuchet MS" w:cs="Trebuchet MS"/>
          <w:i/>
          <w:highlight w:val="white"/>
        </w:rPr>
        <w:t>Gruppo aperto è una associazione che si mette in gioco per una “nuova cultura” dell’handicap .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i/>
          <w:highlight w:val="white"/>
        </w:rPr>
      </w:pPr>
      <w:r>
        <w:rPr>
          <w:rFonts w:ascii="Trebuchet MS" w:eastAsia="Trebuchet MS" w:hAnsi="Trebuchet MS" w:cs="Trebuchet MS"/>
          <w:i/>
          <w:highlight w:val="white"/>
        </w:rPr>
        <w:t>“La nostra sfida per la promozione di un modello culturale che mette in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i/>
          <w:highlight w:val="white"/>
        </w:rPr>
      </w:pPr>
      <w:r>
        <w:rPr>
          <w:rFonts w:ascii="Trebuchet MS" w:eastAsia="Trebuchet MS" w:hAnsi="Trebuchet MS" w:cs="Trebuchet MS"/>
          <w:i/>
          <w:highlight w:val="white"/>
        </w:rPr>
        <w:t>primo piano la persona nel rispetto e nella valorizzazione della sua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i/>
          <w:highlight w:val="white"/>
        </w:rPr>
      </w:pPr>
      <w:r>
        <w:rPr>
          <w:rFonts w:ascii="Trebuchet MS" w:eastAsia="Trebuchet MS" w:hAnsi="Trebuchet MS" w:cs="Trebuchet MS"/>
          <w:i/>
          <w:highlight w:val="white"/>
        </w:rPr>
        <w:t>diversità e nella consapevolezza che questo lavoro possa creare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i/>
          <w:highlight w:val="white"/>
        </w:rPr>
      </w:pPr>
      <w:r>
        <w:rPr>
          <w:rFonts w:ascii="Trebuchet MS" w:eastAsia="Trebuchet MS" w:hAnsi="Trebuchet MS" w:cs="Trebuchet MS"/>
          <w:i/>
          <w:highlight w:val="white"/>
        </w:rPr>
        <w:t>un mondo più abitabile per tutti e tutte”</w:t>
      </w:r>
    </w:p>
    <w:p w:rsidR="004B1553" w:rsidRDefault="004B1553">
      <w:pPr>
        <w:pStyle w:val="normal"/>
        <w:rPr>
          <w:rFonts w:ascii="Trebuchet MS" w:eastAsia="Trebuchet MS" w:hAnsi="Trebuchet MS" w:cs="Trebuchet MS"/>
          <w:highlight w:val="white"/>
        </w:rPr>
      </w:pPr>
    </w:p>
    <w:p w:rsidR="004B1553" w:rsidRDefault="004B1553">
      <w:pPr>
        <w:pStyle w:val="normal"/>
        <w:rPr>
          <w:rFonts w:ascii="Trebuchet MS" w:eastAsia="Trebuchet MS" w:hAnsi="Trebuchet MS" w:cs="Trebuchet MS"/>
          <w:highlight w:val="white"/>
        </w:rPr>
      </w:pPr>
    </w:p>
    <w:p w:rsidR="004B1553" w:rsidRDefault="004B1553">
      <w:pPr>
        <w:pStyle w:val="normal"/>
        <w:rPr>
          <w:rFonts w:ascii="Trebuchet MS" w:eastAsia="Trebuchet MS" w:hAnsi="Trebuchet MS" w:cs="Trebuchet MS"/>
          <w:highlight w:val="white"/>
        </w:rPr>
      </w:pP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b/>
          <w:highlight w:val="white"/>
          <w:u w:val="single"/>
        </w:rPr>
      </w:pPr>
      <w:r>
        <w:rPr>
          <w:rFonts w:ascii="Trebuchet MS" w:eastAsia="Trebuchet MS" w:hAnsi="Trebuchet MS" w:cs="Trebuchet MS"/>
          <w:b/>
          <w:highlight w:val="white"/>
          <w:u w:val="single"/>
        </w:rPr>
        <w:t>5 - LAICITÀ e EDUCAZIONE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b/>
          <w:highlight w:val="white"/>
        </w:rPr>
      </w:pPr>
      <w:r>
        <w:rPr>
          <w:rFonts w:ascii="Trebuchet MS" w:eastAsia="Trebuchet MS" w:hAnsi="Trebuchet MS" w:cs="Trebuchet MS"/>
          <w:b/>
          <w:highlight w:val="white"/>
        </w:rPr>
        <w:t>Venerdì 23 MARZO Ore 20.45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Spazio Terzo Mondo, via Italia 73, Seriate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b/>
          <w:i/>
          <w:highlight w:val="white"/>
        </w:rPr>
      </w:pPr>
      <w:r>
        <w:rPr>
          <w:rFonts w:ascii="Trebuchet MS" w:eastAsia="Trebuchet MS" w:hAnsi="Trebuchet MS" w:cs="Trebuchet MS"/>
          <w:b/>
          <w:i/>
          <w:highlight w:val="white"/>
        </w:rPr>
        <w:t xml:space="preserve">LA DIDATTICA ALTERNATIVA ALL’INSEGNAMENTO DELLA RELIGIONE CATTOLICA 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b/>
          <w:highlight w:val="white"/>
        </w:rPr>
      </w:pPr>
      <w:r>
        <w:rPr>
          <w:rFonts w:ascii="Trebuchet MS" w:eastAsia="Trebuchet MS" w:hAnsi="Trebuchet MS" w:cs="Trebuchet MS"/>
          <w:b/>
          <w:highlight w:val="white"/>
        </w:rPr>
        <w:t xml:space="preserve">Incontro e dialogo con Giuseppe </w:t>
      </w:r>
      <w:proofErr w:type="spellStart"/>
      <w:r>
        <w:rPr>
          <w:rFonts w:ascii="Trebuchet MS" w:eastAsia="Trebuchet MS" w:hAnsi="Trebuchet MS" w:cs="Trebuchet MS"/>
          <w:b/>
          <w:highlight w:val="white"/>
        </w:rPr>
        <w:t>Burgio</w:t>
      </w:r>
      <w:proofErr w:type="spellEnd"/>
      <w:r>
        <w:rPr>
          <w:rFonts w:ascii="Trebuchet MS" w:eastAsia="Trebuchet MS" w:hAnsi="Trebuchet MS" w:cs="Trebuchet MS"/>
          <w:b/>
          <w:highlight w:val="white"/>
        </w:rPr>
        <w:t xml:space="preserve"> (Professore associato di Pedagogia Generale e Sociale all'Università di Enna "Kore")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color w:val="212121"/>
          <w:highlight w:val="white"/>
        </w:rPr>
        <w:t xml:space="preserve">Giuseppe </w:t>
      </w:r>
      <w:proofErr w:type="spellStart"/>
      <w:r>
        <w:rPr>
          <w:rFonts w:ascii="Trebuchet MS" w:eastAsia="Trebuchet MS" w:hAnsi="Trebuchet MS" w:cs="Trebuchet MS"/>
          <w:color w:val="212121"/>
          <w:highlight w:val="white"/>
        </w:rPr>
        <w:t>Burgio</w:t>
      </w:r>
      <w:proofErr w:type="spellEnd"/>
      <w:r>
        <w:rPr>
          <w:rFonts w:ascii="Trebuchet MS" w:eastAsia="Trebuchet MS" w:hAnsi="Trebuchet MS" w:cs="Trebuchet MS"/>
          <w:color w:val="212121"/>
          <w:highlight w:val="white"/>
        </w:rPr>
        <w:t xml:space="preserve">, dottore di ricerca in Pedagogia Interculturale e ricercatore in Pedagogia all’Università di Palermo, apre una riflessione condivisa sulla scelta di non frequentare l’insegnamento della religione cattolica e sulle possibilità didattiche alternative, attraversando le valenze pedagogiche per evidenziarne le potenzialità e evitare discriminazioni. 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color w:val="212121"/>
          <w:highlight w:val="white"/>
        </w:rPr>
      </w:pPr>
      <w:r>
        <w:rPr>
          <w:rFonts w:ascii="Trebuchet MS" w:eastAsia="Trebuchet MS" w:hAnsi="Trebuchet MS" w:cs="Trebuchet MS"/>
          <w:color w:val="212121"/>
          <w:highlight w:val="white"/>
        </w:rPr>
        <w:t xml:space="preserve">Senza dimenticare uno studio del quadro normativo, l’incontro è rivolto alla costruzione di una didattica inclusiva e alla promozione del rispetto reciproco attraverso la conoscenza e la comprensione. 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i/>
          <w:highlight w:val="white"/>
        </w:rPr>
        <w:t>In collaborazione con UAAR - Unione degli Atei e degli Agnostici</w:t>
      </w:r>
    </w:p>
    <w:p w:rsidR="004B1553" w:rsidRDefault="004B1553">
      <w:pPr>
        <w:pStyle w:val="normal"/>
        <w:rPr>
          <w:rFonts w:ascii="Trebuchet MS" w:eastAsia="Trebuchet MS" w:hAnsi="Trebuchet MS" w:cs="Trebuchet MS"/>
        </w:rPr>
      </w:pPr>
    </w:p>
    <w:p w:rsidR="004B1553" w:rsidRDefault="00F95A72"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Sabato 24 MARZO ore 16.30-18.00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Spazio Terzo Mondo, via Italia 73, Seriate</w:t>
      </w:r>
    </w:p>
    <w:p w:rsidR="004B1553" w:rsidRDefault="00F95A72"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FILOSOFICA-MENTE</w:t>
      </w:r>
    </w:p>
    <w:p w:rsidR="004B1553" w:rsidRDefault="00F95A72"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>Laboratorio di filosofia per bambini e bambine dai 5 ai 10 anni, condotto da Rosanna Lavagna (insegnante di Filosofia)</w:t>
      </w:r>
    </w:p>
    <w:p w:rsidR="004B1553" w:rsidRDefault="004B1553"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rebuchet MS" w:eastAsia="Trebuchet MS" w:hAnsi="Trebuchet MS" w:cs="Trebuchet MS"/>
          <w:b/>
        </w:rPr>
      </w:pPr>
    </w:p>
    <w:p w:rsidR="004B1553" w:rsidRDefault="00F95A72">
      <w:pPr>
        <w:pStyle w:val="normal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rebuchet MS" w:eastAsia="Trebuchet MS" w:hAnsi="Trebuchet MS" w:cs="Trebuchet MS"/>
          <w:color w:val="212121"/>
          <w:highlight w:val="white"/>
        </w:rPr>
      </w:pPr>
      <w:r>
        <w:rPr>
          <w:rFonts w:ascii="Trebuchet MS" w:eastAsia="Trebuchet MS" w:hAnsi="Trebuchet MS" w:cs="Trebuchet MS"/>
          <w:color w:val="212121"/>
          <w:highlight w:val="white"/>
        </w:rPr>
        <w:t>Le esperienze di filosofia con i bambini e i ragazzi, condotte e organizzate da decenni in varie scuole italiane e straniere, hanno dimostrano che la disciplina si può praticare con loro, anche su grandi temi e importanti domande, dalla libertà al pregiudizio, dalla conoscenza di sé all’empatia con gli altri, alle cose e al mondo, con risultati formativi sorprendenti e divertenti.</w:t>
      </w:r>
    </w:p>
    <w:p w:rsidR="004B1553" w:rsidRDefault="00F95A72"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rebuchet MS" w:eastAsia="Trebuchet MS" w:hAnsi="Trebuchet MS" w:cs="Trebuchet MS"/>
          <w:color w:val="212121"/>
          <w:highlight w:val="white"/>
        </w:rPr>
      </w:pPr>
      <w:r>
        <w:rPr>
          <w:rFonts w:ascii="Trebuchet MS" w:eastAsia="Trebuchet MS" w:hAnsi="Trebuchet MS" w:cs="Trebuchet MS"/>
          <w:color w:val="212121"/>
          <w:highlight w:val="white"/>
        </w:rPr>
        <w:t xml:space="preserve">​ </w:t>
      </w:r>
      <w:proofErr w:type="spellStart"/>
      <w:r>
        <w:rPr>
          <w:rFonts w:ascii="Trebuchet MS" w:eastAsia="Trebuchet MS" w:hAnsi="Trebuchet MS" w:cs="Trebuchet MS"/>
          <w:color w:val="212121"/>
          <w:highlight w:val="white"/>
        </w:rPr>
        <w:t>​</w:t>
      </w:r>
      <w:proofErr w:type="spellEnd"/>
    </w:p>
    <w:p w:rsidR="004B1553" w:rsidRDefault="00F95A72"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rebuchet MS" w:eastAsia="Trebuchet MS" w:hAnsi="Trebuchet MS" w:cs="Trebuchet MS"/>
          <w:color w:val="212121"/>
          <w:highlight w:val="white"/>
        </w:rPr>
      </w:pPr>
      <w:r>
        <w:rPr>
          <w:rFonts w:ascii="Trebuchet MS" w:eastAsia="Trebuchet MS" w:hAnsi="Trebuchet MS" w:cs="Trebuchet MS"/>
          <w:color w:val="212121"/>
          <w:highlight w:val="white"/>
        </w:rPr>
        <w:t>Sì può già imparare a pensare al pensiero, alle proprie abilità, ai propri limiti e risorse, per orientarsi nella complessità e ad aprirsi al confronto, all’ascolto, allo scambio.</w:t>
      </w:r>
    </w:p>
    <w:p w:rsidR="004B1553" w:rsidRDefault="00F95A72"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rebuchet MS" w:eastAsia="Trebuchet MS" w:hAnsi="Trebuchet MS" w:cs="Trebuchet MS"/>
          <w:color w:val="212121"/>
          <w:highlight w:val="white"/>
        </w:rPr>
      </w:pPr>
      <w:r>
        <w:rPr>
          <w:rFonts w:ascii="Trebuchet MS" w:eastAsia="Trebuchet MS" w:hAnsi="Trebuchet MS" w:cs="Trebuchet MS"/>
          <w:color w:val="212121"/>
          <w:highlight w:val="white"/>
        </w:rPr>
        <w:t xml:space="preserve">​ </w:t>
      </w:r>
      <w:proofErr w:type="spellStart"/>
      <w:r>
        <w:rPr>
          <w:rFonts w:ascii="Trebuchet MS" w:eastAsia="Trebuchet MS" w:hAnsi="Trebuchet MS" w:cs="Trebuchet MS"/>
          <w:color w:val="212121"/>
          <w:highlight w:val="white"/>
        </w:rPr>
        <w:t>​</w:t>
      </w:r>
      <w:proofErr w:type="spellEnd"/>
    </w:p>
    <w:p w:rsidR="004B1553" w:rsidRDefault="00F95A72"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Arial" w:hAnsi="Arial" w:cs="Arial"/>
          <w:b/>
          <w:i/>
          <w:sz w:val="19"/>
          <w:szCs w:val="19"/>
          <w:highlight w:val="white"/>
        </w:rPr>
      </w:pPr>
      <w:r>
        <w:rPr>
          <w:rFonts w:ascii="Trebuchet MS" w:eastAsia="Trebuchet MS" w:hAnsi="Trebuchet MS" w:cs="Trebuchet MS"/>
          <w:color w:val="212121"/>
          <w:highlight w:val="white"/>
        </w:rPr>
        <w:t>Il gusto del paradosso, poi, acrobazia della mente, li affascina e li conduce ad allenare la mente in tentativi di soluzione senza fine, in esercizi logici, con la schiettezza e la lucidità tipiche dei filosofi di professione, avvalorando il detto “Tutti i filosofi sono bambini, tutti i bambini sono filosofi”.</w:t>
      </w:r>
      <w:r>
        <w:rPr>
          <w:rFonts w:ascii="Arial" w:eastAsia="Arial" w:hAnsi="Arial" w:cs="Arial"/>
          <w:b/>
          <w:i/>
          <w:sz w:val="19"/>
          <w:szCs w:val="19"/>
          <w:highlight w:val="white"/>
        </w:rPr>
        <w:t xml:space="preserve"> </w:t>
      </w:r>
    </w:p>
    <w:p w:rsidR="004B1553" w:rsidRDefault="004B1553"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Arial" w:hAnsi="Arial" w:cs="Arial"/>
          <w:b/>
          <w:i/>
          <w:sz w:val="19"/>
          <w:szCs w:val="19"/>
          <w:highlight w:val="white"/>
        </w:rPr>
      </w:pPr>
    </w:p>
    <w:p w:rsidR="004B1553" w:rsidRDefault="00F95A7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Prenotazione obbligatoria, i</w:t>
      </w:r>
      <w:hyperlink r:id="rId9">
        <w:r>
          <w:rPr>
            <w:rFonts w:ascii="Trebuchet MS" w:eastAsia="Trebuchet MS" w:hAnsi="Trebuchet MS" w:cs="Trebuchet MS"/>
            <w:highlight w:val="white"/>
          </w:rPr>
          <w:t>nfo@spazioterzomondo.com</w:t>
        </w:r>
      </w:hyperlink>
      <w:r>
        <w:rPr>
          <w:rFonts w:ascii="Trebuchet MS" w:eastAsia="Trebuchet MS" w:hAnsi="Trebuchet MS" w:cs="Trebuchet MS"/>
        </w:rPr>
        <w:t xml:space="preserve"> tel. 035.290250</w:t>
      </w:r>
    </w:p>
    <w:p w:rsidR="004B1553" w:rsidRDefault="004B155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rebuchet MS" w:eastAsia="Trebuchet MS" w:hAnsi="Trebuchet MS" w:cs="Trebuchet MS"/>
        </w:rPr>
      </w:pP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</w:rPr>
        <w:t>In collaborazione con UAAR - Unione degli Atei e degli Agnostici</w:t>
      </w:r>
    </w:p>
    <w:p w:rsidR="004B1553" w:rsidRDefault="004B1553">
      <w:pPr>
        <w:pStyle w:val="normal"/>
        <w:rPr>
          <w:rFonts w:ascii="Trebuchet MS" w:eastAsia="Trebuchet MS" w:hAnsi="Trebuchet MS" w:cs="Trebuchet MS"/>
          <w:highlight w:val="white"/>
        </w:rPr>
      </w:pPr>
    </w:p>
    <w:p w:rsidR="004B1553" w:rsidRDefault="00F95A7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Incontri a ingresso gratuito, </w:t>
      </w:r>
    </w:p>
    <w:p w:rsidR="004B1553" w:rsidRDefault="00F95A7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tranne lo spettacolo INTIME FREMDE </w:t>
      </w:r>
    </w:p>
    <w:p w:rsidR="004B1553" w:rsidRDefault="00F95A7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prezzi: 14 intero, 10 ridotto (soci/e Immaginare Orlando, UAAR, Lab 80)</w:t>
      </w:r>
    </w:p>
    <w:p w:rsidR="004B1553" w:rsidRDefault="004B155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rebuchet MS" w:eastAsia="Trebuchet MS" w:hAnsi="Trebuchet MS" w:cs="Trebuchet MS"/>
          <w:b/>
        </w:rPr>
      </w:pPr>
    </w:p>
    <w:p w:rsidR="004B1553" w:rsidRDefault="00F95A7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Informazioni:</w:t>
      </w:r>
    </w:p>
    <w:p w:rsidR="004B1553" w:rsidRDefault="00F535D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rebuchet MS" w:eastAsia="Trebuchet MS" w:hAnsi="Trebuchet MS" w:cs="Trebuchet MS"/>
          <w:b/>
        </w:rPr>
      </w:pPr>
      <w:hyperlink r:id="rId10">
        <w:r w:rsidR="00F95A72">
          <w:rPr>
            <w:rFonts w:ascii="Trebuchet MS" w:eastAsia="Trebuchet MS" w:hAnsi="Trebuchet MS" w:cs="Trebuchet MS"/>
            <w:b/>
          </w:rPr>
          <w:t>www.spazioterzomondo.com</w:t>
        </w:r>
      </w:hyperlink>
    </w:p>
    <w:p w:rsidR="004B1553" w:rsidRDefault="004B155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rebuchet MS" w:eastAsia="Trebuchet MS" w:hAnsi="Trebuchet MS" w:cs="Trebuchet MS"/>
          <w:b/>
        </w:rPr>
      </w:pPr>
    </w:p>
    <w:p w:rsidR="004B1553" w:rsidRDefault="00F95A7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rebuchet MS" w:eastAsia="Trebuchet MS" w:hAnsi="Trebuchet MS" w:cs="Trebuchet MS"/>
          <w:b/>
        </w:rPr>
      </w:pPr>
      <w:proofErr w:type="spellStart"/>
      <w:r>
        <w:rPr>
          <w:rFonts w:ascii="Trebuchet MS" w:eastAsia="Trebuchet MS" w:hAnsi="Trebuchet MS" w:cs="Trebuchet MS"/>
          <w:b/>
        </w:rPr>
        <w:t>Facebook</w:t>
      </w:r>
      <w:proofErr w:type="spellEnd"/>
      <w:r>
        <w:rPr>
          <w:rFonts w:ascii="Trebuchet MS" w:eastAsia="Trebuchet MS" w:hAnsi="Trebuchet MS" w:cs="Trebuchet MS"/>
          <w:b/>
        </w:rPr>
        <w:t>:</w:t>
      </w:r>
    </w:p>
    <w:p w:rsidR="004B1553" w:rsidRDefault="00F95A7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rebuchet MS" w:eastAsia="Trebuchet MS" w:hAnsi="Trebuchet MS" w:cs="Trebuchet MS"/>
          <w:b/>
        </w:rPr>
      </w:pPr>
      <w:proofErr w:type="spellStart"/>
      <w:r>
        <w:rPr>
          <w:rFonts w:ascii="Trebuchet MS" w:eastAsia="Trebuchet MS" w:hAnsi="Trebuchet MS" w:cs="Trebuchet MS"/>
          <w:b/>
        </w:rPr>
        <w:t>@SpazioTerzoMondo</w:t>
      </w:r>
      <w:proofErr w:type="spellEnd"/>
    </w:p>
    <w:p w:rsidR="004B1553" w:rsidRDefault="00F95A7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@orlandolab80</w:t>
      </w:r>
    </w:p>
    <w:p w:rsidR="004B1553" w:rsidRDefault="004B155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rebuchet MS" w:eastAsia="Trebuchet MS" w:hAnsi="Trebuchet MS" w:cs="Trebuchet MS"/>
          <w:b/>
        </w:rPr>
      </w:pP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Organizzazione: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Associazione culturale Immaginare Orlando  e Laboratorio 80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Con:</w:t>
      </w:r>
      <w:r>
        <w:rPr>
          <w:rFonts w:ascii="Trebuchet MS" w:eastAsia="Trebuchet MS" w:hAnsi="Trebuchet MS" w:cs="Trebuchet MS"/>
        </w:rPr>
        <w:t>Spazio Terzo Mondo</w:t>
      </w:r>
      <w:r>
        <w:rPr>
          <w:rFonts w:ascii="Trebuchet MS" w:eastAsia="Trebuchet MS" w:hAnsi="Trebuchet MS" w:cs="Trebuchet MS"/>
        </w:rPr>
        <w:br/>
        <w:t>UAAR</w:t>
      </w:r>
    </w:p>
    <w:p w:rsidR="004B1553" w:rsidRDefault="00F95A72">
      <w:pPr>
        <w:pStyle w:val="normal"/>
        <w:spacing w:after="24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In collaborazione con:</w:t>
      </w:r>
      <w:r>
        <w:rPr>
          <w:rFonts w:ascii="Trebuchet MS" w:eastAsia="Trebuchet MS" w:hAnsi="Trebuchet MS" w:cs="Trebuchet MS"/>
        </w:rPr>
        <w:br/>
        <w:t>TTB Teatro tascabile di Bergamo - Accademia delle Forme Sceniche</w:t>
      </w:r>
      <w:r w:rsidR="00A6578F">
        <w:rPr>
          <w:rFonts w:ascii="Trebuchet MS" w:eastAsia="Trebuchet MS" w:hAnsi="Trebuchet MS" w:cs="Trebuchet MS"/>
        </w:rPr>
        <w:t xml:space="preserve">, </w:t>
      </w:r>
      <w:r>
        <w:rPr>
          <w:rFonts w:ascii="Trebuchet MS" w:eastAsia="Trebuchet MS" w:hAnsi="Trebuchet MS" w:cs="Trebuchet MS"/>
        </w:rPr>
        <w:t>Cammini di Speranza, Associaz</w:t>
      </w:r>
      <w:r w:rsidR="00A6578F">
        <w:rPr>
          <w:rFonts w:ascii="Trebuchet MS" w:eastAsia="Trebuchet MS" w:hAnsi="Trebuchet MS" w:cs="Trebuchet MS"/>
        </w:rPr>
        <w:t xml:space="preserve">ione Italiana di Cristiani LGBT, </w:t>
      </w:r>
      <w:r>
        <w:rPr>
          <w:rFonts w:ascii="Trebuchet MS" w:eastAsia="Trebuchet MS" w:hAnsi="Trebuchet MS" w:cs="Trebuchet MS"/>
        </w:rPr>
        <w:t>Associazione Gruppo Aperto Seriate</w:t>
      </w:r>
      <w:r w:rsidR="00A6578F">
        <w:rPr>
          <w:rFonts w:ascii="Trebuchet MS" w:eastAsia="Trebuchet MS" w:hAnsi="Trebuchet MS" w:cs="Trebuchet MS"/>
        </w:rPr>
        <w:t xml:space="preserve">, </w:t>
      </w:r>
      <w:r>
        <w:rPr>
          <w:rFonts w:ascii="Trebuchet MS" w:eastAsia="Trebuchet MS" w:hAnsi="Trebuchet MS" w:cs="Trebuchet MS"/>
        </w:rPr>
        <w:t xml:space="preserve">Festival Domina </w:t>
      </w:r>
      <w:proofErr w:type="spellStart"/>
      <w:r>
        <w:rPr>
          <w:rFonts w:ascii="Trebuchet MS" w:eastAsia="Trebuchet MS" w:hAnsi="Trebuchet MS" w:cs="Trebuchet MS"/>
        </w:rPr>
        <w:t>Domna</w:t>
      </w:r>
      <w:proofErr w:type="spellEnd"/>
    </w:p>
    <w:sectPr w:rsidR="004B1553" w:rsidSect="004B1553">
      <w:headerReference w:type="default" r:id="rId11"/>
      <w:footerReference w:type="default" r:id="rId12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FC" w:rsidRDefault="00DB4FFC" w:rsidP="004B1553">
      <w:r>
        <w:separator/>
      </w:r>
    </w:p>
  </w:endnote>
  <w:endnote w:type="continuationSeparator" w:id="0">
    <w:p w:rsidR="00DB4FFC" w:rsidRDefault="00DB4FFC" w:rsidP="004B1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53" w:rsidRDefault="004B1553">
    <w:pPr>
      <w:pStyle w:val="normal"/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FC" w:rsidRDefault="00DB4FFC" w:rsidP="004B1553">
      <w:r>
        <w:separator/>
      </w:r>
    </w:p>
  </w:footnote>
  <w:footnote w:type="continuationSeparator" w:id="0">
    <w:p w:rsidR="00DB4FFC" w:rsidRDefault="00DB4FFC" w:rsidP="004B1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53" w:rsidRDefault="004B1553">
    <w:pPr>
      <w:pStyle w:val="normal"/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553"/>
    <w:rsid w:val="004B1553"/>
    <w:rsid w:val="00A6578F"/>
    <w:rsid w:val="00DB2535"/>
    <w:rsid w:val="00DB4FFC"/>
    <w:rsid w:val="00F535D6"/>
    <w:rsid w:val="00F9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5D6"/>
  </w:style>
  <w:style w:type="paragraph" w:styleId="Titolo1">
    <w:name w:val="heading 1"/>
    <w:basedOn w:val="normal"/>
    <w:next w:val="normal"/>
    <w:rsid w:val="004B15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4B15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4B15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4B155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4B15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4B15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B1553"/>
  </w:style>
  <w:style w:type="table" w:customStyle="1" w:styleId="TableNormal">
    <w:name w:val="Table Normal"/>
    <w:rsid w:val="004B15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4B155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4B15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minidisperanza.lombardi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amminidisperanza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minidisperanza.org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spazioterzomond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spazioterzomond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1417</Words>
  <Characters>8078</Characters>
  <Application>Microsoft Office Word</Application>
  <DocSecurity>0</DocSecurity>
  <Lines>67</Lines>
  <Paragraphs>18</Paragraphs>
  <ScaleCrop>false</ScaleCrop>
  <Company>Hewlett-Packard</Company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Giovanni.Chiesa</dc:creator>
  <cp:lastModifiedBy>Giovanni Chiesa</cp:lastModifiedBy>
  <cp:revision>3</cp:revision>
  <dcterms:created xsi:type="dcterms:W3CDTF">2017-12-28T15:45:00Z</dcterms:created>
  <dcterms:modified xsi:type="dcterms:W3CDTF">2018-01-09T14:44:00Z</dcterms:modified>
</cp:coreProperties>
</file>