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5B" w:rsidRDefault="00D3575B" w:rsidP="00F42A67">
      <w:pPr>
        <w:shd w:val="clear" w:color="auto" w:fill="FFFFFF"/>
        <w:jc w:val="center"/>
        <w:rPr>
          <w:rFonts w:ascii="Arial" w:hAnsi="Arial"/>
          <w:sz w:val="22"/>
          <w:szCs w:val="22"/>
          <w:u w:val="single"/>
        </w:rPr>
      </w:pPr>
    </w:p>
    <w:p w:rsidR="00023E07" w:rsidRPr="00F42A67" w:rsidRDefault="00BC0F8D" w:rsidP="00F42A67">
      <w:pPr>
        <w:shd w:val="clear" w:color="auto" w:fill="FFFFFF"/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0F42A67">
        <w:rPr>
          <w:rFonts w:ascii="Arial" w:hAnsi="Arial"/>
          <w:sz w:val="22"/>
          <w:szCs w:val="22"/>
          <w:u w:val="single"/>
        </w:rPr>
        <w:t>COMUNICATO STAMPA</w:t>
      </w:r>
    </w:p>
    <w:p w:rsidR="00023E07" w:rsidRDefault="00023E07">
      <w:pPr>
        <w:shd w:val="clear" w:color="auto" w:fill="FFFFFF"/>
        <w:jc w:val="center"/>
        <w:rPr>
          <w:rFonts w:ascii="Arial" w:eastAsia="Arial" w:hAnsi="Arial" w:cs="Arial"/>
          <w:u w:val="single"/>
        </w:rPr>
      </w:pPr>
    </w:p>
    <w:p w:rsidR="00023E07" w:rsidRDefault="00023E07">
      <w:pPr>
        <w:shd w:val="clear" w:color="auto" w:fill="FFFFFF"/>
        <w:jc w:val="center"/>
        <w:rPr>
          <w:rFonts w:ascii="Arial" w:eastAsia="Arial" w:hAnsi="Arial" w:cs="Arial"/>
          <w:u w:val="single"/>
        </w:rPr>
      </w:pPr>
    </w:p>
    <w:p w:rsidR="00F34B31" w:rsidRPr="00F42A67" w:rsidRDefault="001263C0" w:rsidP="00F42A67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F42A67">
        <w:rPr>
          <w:rFonts w:ascii="Arial" w:eastAsia="Arial" w:hAnsi="Arial" w:cs="Arial"/>
          <w:b/>
          <w:i/>
          <w:sz w:val="32"/>
          <w:szCs w:val="32"/>
        </w:rPr>
        <w:t>Mondovisioni</w:t>
      </w:r>
      <w:r w:rsidRPr="00F42A67">
        <w:rPr>
          <w:rFonts w:ascii="Arial" w:eastAsia="Arial" w:hAnsi="Arial" w:cs="Arial"/>
          <w:b/>
          <w:sz w:val="32"/>
          <w:szCs w:val="32"/>
        </w:rPr>
        <w:t xml:space="preserve"> arriva a Bergamo</w:t>
      </w:r>
    </w:p>
    <w:p w:rsidR="00023E07" w:rsidRDefault="001263C0" w:rsidP="00F42A67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F42A67">
        <w:rPr>
          <w:rFonts w:ascii="Arial" w:eastAsia="Arial" w:hAnsi="Arial" w:cs="Arial"/>
          <w:b/>
          <w:sz w:val="32"/>
          <w:szCs w:val="32"/>
        </w:rPr>
        <w:t xml:space="preserve">Lab 80 </w:t>
      </w:r>
      <w:r w:rsidR="00663DB7">
        <w:rPr>
          <w:rFonts w:ascii="Arial" w:eastAsia="Arial" w:hAnsi="Arial" w:cs="Arial"/>
          <w:b/>
          <w:sz w:val="32"/>
          <w:szCs w:val="32"/>
        </w:rPr>
        <w:t>presenta la rassegna</w:t>
      </w:r>
      <w:r w:rsidRPr="00F42A67">
        <w:rPr>
          <w:rFonts w:ascii="Arial" w:eastAsia="Arial" w:hAnsi="Arial" w:cs="Arial"/>
          <w:b/>
          <w:sz w:val="32"/>
          <w:szCs w:val="32"/>
        </w:rPr>
        <w:t xml:space="preserve"> di Internazionale</w:t>
      </w:r>
    </w:p>
    <w:p w:rsidR="00F42A67" w:rsidRPr="00F42A67" w:rsidRDefault="00F42A67" w:rsidP="00F42A67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F42A67" w:rsidRDefault="00F42A67" w:rsidP="00F42A67">
      <w:pPr>
        <w:shd w:val="clear" w:color="auto" w:fill="FFFFFF"/>
        <w:spacing w:line="360" w:lineRule="auto"/>
        <w:jc w:val="center"/>
        <w:rPr>
          <w:rFonts w:ascii="Arial" w:hAnsi="Arial"/>
          <w:b/>
          <w:bCs/>
          <w:color w:val="000000" w:themeColor="text1"/>
          <w:sz w:val="32"/>
          <w:szCs w:val="32"/>
        </w:rPr>
      </w:pPr>
      <w:r w:rsidRPr="00F42A67">
        <w:rPr>
          <w:rFonts w:ascii="Arial" w:hAnsi="Arial"/>
          <w:b/>
          <w:bCs/>
          <w:color w:val="000000" w:themeColor="text1"/>
          <w:sz w:val="32"/>
          <w:szCs w:val="32"/>
        </w:rPr>
        <w:t>Sei film in anteprima italiana</w:t>
      </w:r>
    </w:p>
    <w:p w:rsidR="00C86578" w:rsidRPr="00D3575B" w:rsidRDefault="00C86578">
      <w:pPr>
        <w:shd w:val="clear" w:color="auto" w:fill="FFFFFF"/>
        <w:jc w:val="center"/>
        <w:rPr>
          <w:rFonts w:ascii="Arial" w:hAnsi="Arial"/>
          <w:b/>
          <w:bCs/>
          <w:color w:val="C00000"/>
        </w:rPr>
      </w:pPr>
      <w:r w:rsidRPr="00D3575B">
        <w:rPr>
          <w:rFonts w:ascii="Arial" w:hAnsi="Arial"/>
          <w:b/>
          <w:bCs/>
          <w:color w:val="C00000"/>
        </w:rPr>
        <w:t>Martedì 29 marzo</w:t>
      </w:r>
      <w:r w:rsidR="00BC0F8D" w:rsidRPr="00D3575B">
        <w:rPr>
          <w:rFonts w:ascii="Arial" w:hAnsi="Arial"/>
          <w:b/>
          <w:bCs/>
          <w:color w:val="C00000"/>
        </w:rPr>
        <w:t xml:space="preserve">, </w:t>
      </w:r>
      <w:r w:rsidRPr="00D3575B">
        <w:rPr>
          <w:rFonts w:ascii="Arial" w:hAnsi="Arial"/>
          <w:b/>
          <w:bCs/>
          <w:color w:val="C00000"/>
        </w:rPr>
        <w:t>martedì 5 aprile e martedì 12 aprile</w:t>
      </w:r>
    </w:p>
    <w:p w:rsidR="00023E07" w:rsidRPr="00D3575B" w:rsidRDefault="00BC0F8D">
      <w:pPr>
        <w:shd w:val="clear" w:color="auto" w:fill="FFFFFF"/>
        <w:jc w:val="center"/>
        <w:rPr>
          <w:rFonts w:ascii="Arial" w:eastAsia="Arial" w:hAnsi="Arial" w:cs="Arial"/>
          <w:b/>
          <w:bCs/>
        </w:rPr>
      </w:pPr>
      <w:r w:rsidRPr="00D3575B">
        <w:rPr>
          <w:rFonts w:ascii="Arial" w:hAnsi="Arial"/>
          <w:b/>
          <w:bCs/>
          <w:color w:val="C00000"/>
        </w:rPr>
        <w:t xml:space="preserve">ore </w:t>
      </w:r>
      <w:r w:rsidR="00C86578" w:rsidRPr="00D3575B">
        <w:rPr>
          <w:rFonts w:ascii="Arial" w:hAnsi="Arial"/>
          <w:b/>
          <w:bCs/>
          <w:color w:val="C00000"/>
        </w:rPr>
        <w:t xml:space="preserve">18 e </w:t>
      </w:r>
      <w:r w:rsidRPr="00D3575B">
        <w:rPr>
          <w:rFonts w:ascii="Arial" w:hAnsi="Arial"/>
          <w:b/>
          <w:bCs/>
          <w:color w:val="C00000"/>
        </w:rPr>
        <w:t>21, Auditorium piazza Libertà</w:t>
      </w:r>
    </w:p>
    <w:p w:rsidR="00D3575B" w:rsidRDefault="00D3575B">
      <w:pPr>
        <w:shd w:val="clear" w:color="auto" w:fill="FFFFFF"/>
        <w:jc w:val="center"/>
        <w:rPr>
          <w:rFonts w:ascii="Arial" w:eastAsia="Arial" w:hAnsi="Arial" w:cs="Arial"/>
          <w:b/>
          <w:bCs/>
          <w:u w:val="single"/>
        </w:rPr>
      </w:pPr>
    </w:p>
    <w:p w:rsidR="00023E07" w:rsidRDefault="00023E07">
      <w:pPr>
        <w:shd w:val="clear" w:color="auto" w:fill="FFFFFF"/>
        <w:jc w:val="both"/>
        <w:rPr>
          <w:rFonts w:ascii="Arial" w:eastAsia="Arial" w:hAnsi="Arial" w:cs="Arial"/>
          <w:sz w:val="21"/>
          <w:szCs w:val="21"/>
        </w:rPr>
      </w:pPr>
    </w:p>
    <w:p w:rsidR="00D3575B" w:rsidRDefault="00D3575B">
      <w:pPr>
        <w:shd w:val="clear" w:color="auto" w:fill="FFFFFF"/>
        <w:jc w:val="both"/>
        <w:rPr>
          <w:rFonts w:ascii="Arial" w:eastAsia="Arial" w:hAnsi="Arial" w:cs="Arial"/>
          <w:sz w:val="21"/>
          <w:szCs w:val="21"/>
        </w:rPr>
      </w:pPr>
    </w:p>
    <w:p w:rsidR="00C86578" w:rsidRDefault="00C86578" w:rsidP="00C86578">
      <w:pPr>
        <w:jc w:val="both"/>
        <w:rPr>
          <w:rFonts w:ascii="Arial" w:eastAsia="Arial" w:hAnsi="Arial" w:cs="Arial"/>
          <w:sz w:val="21"/>
          <w:szCs w:val="21"/>
        </w:rPr>
      </w:pPr>
    </w:p>
    <w:p w:rsidR="00C86578" w:rsidRPr="00D3575B" w:rsidRDefault="00C86578" w:rsidP="00C86578">
      <w:pPr>
        <w:jc w:val="both"/>
        <w:rPr>
          <w:rFonts w:ascii="Arial" w:hAnsi="Arial" w:cs="Arial"/>
          <w:sz w:val="23"/>
          <w:szCs w:val="23"/>
        </w:rPr>
      </w:pPr>
      <w:r w:rsidRPr="00D3575B">
        <w:rPr>
          <w:rFonts w:ascii="Arial" w:eastAsia="Arial" w:hAnsi="Arial" w:cs="Arial"/>
          <w:sz w:val="23"/>
          <w:szCs w:val="23"/>
        </w:rPr>
        <w:t>A</w:t>
      </w:r>
      <w:r w:rsidRPr="00D3575B">
        <w:rPr>
          <w:rFonts w:ascii="Arial" w:hAnsi="Arial" w:cs="Arial"/>
          <w:sz w:val="23"/>
          <w:szCs w:val="23"/>
        </w:rPr>
        <w:t>rriva a Bergamo l</w:t>
      </w:r>
      <w:r w:rsidR="00FE3C26">
        <w:rPr>
          <w:rFonts w:ascii="Arial" w:hAnsi="Arial" w:cs="Arial"/>
          <w:sz w:val="23"/>
          <w:szCs w:val="23"/>
        </w:rPr>
        <w:t>’edizione 2016 dell</w:t>
      </w:r>
      <w:r w:rsidRPr="00D3575B">
        <w:rPr>
          <w:rFonts w:ascii="Arial" w:hAnsi="Arial" w:cs="Arial"/>
          <w:sz w:val="23"/>
          <w:szCs w:val="23"/>
        </w:rPr>
        <w:t xml:space="preserve">a </w:t>
      </w:r>
      <w:r w:rsidRPr="00D3575B">
        <w:rPr>
          <w:rFonts w:ascii="Arial" w:hAnsi="Arial" w:cs="Arial"/>
          <w:b/>
          <w:sz w:val="23"/>
          <w:szCs w:val="23"/>
        </w:rPr>
        <w:t xml:space="preserve">rassegna di film documentari </w:t>
      </w:r>
      <w:r w:rsidRPr="00D3575B">
        <w:rPr>
          <w:rFonts w:ascii="Arial" w:hAnsi="Arial" w:cs="Arial"/>
          <w:b/>
          <w:i/>
          <w:sz w:val="23"/>
          <w:szCs w:val="23"/>
        </w:rPr>
        <w:t>Mondovisioni</w:t>
      </w:r>
      <w:r w:rsidRPr="00D3575B">
        <w:rPr>
          <w:rFonts w:ascii="Arial" w:hAnsi="Arial" w:cs="Arial"/>
          <w:b/>
          <w:sz w:val="23"/>
          <w:szCs w:val="23"/>
        </w:rPr>
        <w:t xml:space="preserve"> che il settimanale Internazionale promuove per raccontare attualità, diritti umani e informazione</w:t>
      </w:r>
      <w:r w:rsidRPr="00D3575B">
        <w:rPr>
          <w:rFonts w:ascii="Arial" w:hAnsi="Arial" w:cs="Arial"/>
          <w:sz w:val="23"/>
          <w:szCs w:val="23"/>
        </w:rPr>
        <w:t xml:space="preserve">, con storie che arrivano da diverse parti del mondo. </w:t>
      </w:r>
    </w:p>
    <w:p w:rsidR="008115DC" w:rsidRPr="00D3575B" w:rsidRDefault="00C86578" w:rsidP="00C86578">
      <w:pPr>
        <w:jc w:val="both"/>
        <w:rPr>
          <w:rFonts w:ascii="Arial" w:hAnsi="Arial" w:cs="Arial"/>
          <w:sz w:val="23"/>
          <w:szCs w:val="23"/>
        </w:rPr>
      </w:pPr>
      <w:r w:rsidRPr="00D3575B">
        <w:rPr>
          <w:rFonts w:ascii="Arial" w:hAnsi="Arial" w:cs="Arial"/>
          <w:sz w:val="23"/>
          <w:szCs w:val="23"/>
        </w:rPr>
        <w:t xml:space="preserve">I sei film che fanno parte della rassegna, che viene curata insieme a </w:t>
      </w:r>
      <w:proofErr w:type="spellStart"/>
      <w:r w:rsidRPr="00D3575B">
        <w:rPr>
          <w:rFonts w:ascii="Arial" w:hAnsi="Arial" w:cs="Arial"/>
          <w:sz w:val="23"/>
          <w:szCs w:val="23"/>
        </w:rPr>
        <w:t>CineAgenzia</w:t>
      </w:r>
      <w:proofErr w:type="spellEnd"/>
      <w:r w:rsidRPr="00D3575B">
        <w:rPr>
          <w:rFonts w:ascii="Arial" w:hAnsi="Arial" w:cs="Arial"/>
          <w:sz w:val="23"/>
          <w:szCs w:val="23"/>
        </w:rPr>
        <w:t xml:space="preserve">, vengono proiettati </w:t>
      </w:r>
      <w:r w:rsidRPr="00D3575B">
        <w:rPr>
          <w:rFonts w:ascii="Arial" w:hAnsi="Arial" w:cs="Arial"/>
          <w:b/>
          <w:sz w:val="23"/>
          <w:szCs w:val="23"/>
        </w:rPr>
        <w:t xml:space="preserve">all’Auditorium di piazza Libertà da Lab 80, in collaborazione con </w:t>
      </w:r>
      <w:r w:rsidR="00B66BFA" w:rsidRPr="00D3575B">
        <w:rPr>
          <w:rFonts w:ascii="Arial" w:hAnsi="Arial" w:cs="Arial"/>
          <w:b/>
          <w:sz w:val="23"/>
          <w:szCs w:val="23"/>
        </w:rPr>
        <w:t xml:space="preserve">Cooperativa </w:t>
      </w:r>
      <w:proofErr w:type="spellStart"/>
      <w:r w:rsidRPr="00D3575B">
        <w:rPr>
          <w:rFonts w:ascii="Arial" w:hAnsi="Arial" w:cs="Arial"/>
          <w:b/>
          <w:sz w:val="23"/>
          <w:szCs w:val="23"/>
        </w:rPr>
        <w:t>Amandla</w:t>
      </w:r>
      <w:proofErr w:type="spellEnd"/>
      <w:r w:rsidRPr="00D3575B">
        <w:rPr>
          <w:rFonts w:ascii="Arial" w:hAnsi="Arial" w:cs="Arial"/>
          <w:b/>
          <w:sz w:val="23"/>
          <w:szCs w:val="23"/>
        </w:rPr>
        <w:t>: si comincia martedì 29 marzo e si prosegue</w:t>
      </w:r>
      <w:r w:rsidR="00663DB7" w:rsidRPr="00D3575B">
        <w:rPr>
          <w:rFonts w:ascii="Arial" w:hAnsi="Arial" w:cs="Arial"/>
          <w:b/>
          <w:sz w:val="23"/>
          <w:szCs w:val="23"/>
        </w:rPr>
        <w:t xml:space="preserve"> per altri due martedì, il</w:t>
      </w:r>
      <w:r w:rsidRPr="00D3575B">
        <w:rPr>
          <w:rFonts w:ascii="Arial" w:hAnsi="Arial" w:cs="Arial"/>
          <w:b/>
          <w:sz w:val="23"/>
          <w:szCs w:val="23"/>
        </w:rPr>
        <w:t xml:space="preserve"> 5 e il 12 aprile</w:t>
      </w:r>
      <w:r w:rsidRPr="00D3575B">
        <w:rPr>
          <w:rFonts w:ascii="Arial" w:hAnsi="Arial" w:cs="Arial"/>
          <w:sz w:val="23"/>
          <w:szCs w:val="23"/>
        </w:rPr>
        <w:t>. Ogni martedì prevede due film, uno alle 18 e uno alle 21.</w:t>
      </w:r>
    </w:p>
    <w:p w:rsidR="00C86578" w:rsidRPr="00D3575B" w:rsidRDefault="006C4136" w:rsidP="00C8657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</w:t>
      </w:r>
      <w:r w:rsidR="008D4BC0" w:rsidRPr="00D3575B">
        <w:rPr>
          <w:rFonts w:ascii="Arial" w:hAnsi="Arial" w:cs="Arial"/>
          <w:sz w:val="23"/>
          <w:szCs w:val="23"/>
        </w:rPr>
        <w:t>documentari</w:t>
      </w:r>
      <w:r w:rsidR="00C86578" w:rsidRPr="00D3575B">
        <w:rPr>
          <w:rFonts w:ascii="Arial" w:hAnsi="Arial" w:cs="Arial"/>
          <w:sz w:val="23"/>
          <w:szCs w:val="23"/>
        </w:rPr>
        <w:t xml:space="preserve"> </w:t>
      </w:r>
      <w:r w:rsidR="004066CA" w:rsidRPr="00D3575B">
        <w:rPr>
          <w:rFonts w:ascii="Arial" w:hAnsi="Arial" w:cs="Arial"/>
          <w:sz w:val="23"/>
          <w:szCs w:val="23"/>
        </w:rPr>
        <w:t xml:space="preserve">di </w:t>
      </w:r>
      <w:r w:rsidR="004066CA" w:rsidRPr="00D3575B">
        <w:rPr>
          <w:rFonts w:ascii="Arial" w:hAnsi="Arial" w:cs="Arial"/>
          <w:i/>
          <w:sz w:val="23"/>
          <w:szCs w:val="23"/>
        </w:rPr>
        <w:t>Mondovisioni</w:t>
      </w:r>
      <w:r w:rsidR="004066CA" w:rsidRPr="00D3575B">
        <w:rPr>
          <w:rFonts w:ascii="Arial" w:hAnsi="Arial" w:cs="Arial"/>
          <w:sz w:val="23"/>
          <w:szCs w:val="23"/>
        </w:rPr>
        <w:t xml:space="preserve"> </w:t>
      </w:r>
      <w:r w:rsidR="00663DB7" w:rsidRPr="00D3575B">
        <w:rPr>
          <w:rFonts w:ascii="Arial" w:hAnsi="Arial" w:cs="Arial"/>
          <w:sz w:val="23"/>
          <w:szCs w:val="23"/>
        </w:rPr>
        <w:t xml:space="preserve">sono in anteprima e </w:t>
      </w:r>
      <w:r w:rsidR="00C86578" w:rsidRPr="00D3575B">
        <w:rPr>
          <w:rFonts w:ascii="Arial" w:hAnsi="Arial" w:cs="Arial"/>
          <w:sz w:val="23"/>
          <w:szCs w:val="23"/>
        </w:rPr>
        <w:t>raccontano storie che arrivano da C</w:t>
      </w:r>
      <w:r w:rsidR="008115DC" w:rsidRPr="00D3575B">
        <w:rPr>
          <w:rFonts w:ascii="Arial" w:hAnsi="Arial" w:cs="Arial"/>
          <w:sz w:val="23"/>
          <w:szCs w:val="23"/>
        </w:rPr>
        <w:t>ina, Messico, Stati Uniti, Eritrea</w:t>
      </w:r>
      <w:r w:rsidR="00C86578" w:rsidRPr="00D3575B">
        <w:rPr>
          <w:rFonts w:ascii="Arial" w:hAnsi="Arial" w:cs="Arial"/>
          <w:sz w:val="23"/>
          <w:szCs w:val="23"/>
        </w:rPr>
        <w:t>, Colombia e Iran.</w:t>
      </w:r>
    </w:p>
    <w:p w:rsidR="004066CA" w:rsidRPr="00D3575B" w:rsidRDefault="004066CA" w:rsidP="00C86578">
      <w:pPr>
        <w:jc w:val="both"/>
        <w:rPr>
          <w:rFonts w:ascii="Arial" w:hAnsi="Arial" w:cs="Arial"/>
          <w:sz w:val="23"/>
          <w:szCs w:val="23"/>
        </w:rPr>
      </w:pPr>
    </w:p>
    <w:p w:rsidR="00C86578" w:rsidRPr="00D3575B" w:rsidRDefault="008D4BC0" w:rsidP="00C86578">
      <w:pPr>
        <w:jc w:val="both"/>
        <w:rPr>
          <w:rFonts w:ascii="Arial" w:hAnsi="Arial" w:cs="Arial"/>
          <w:sz w:val="23"/>
          <w:szCs w:val="23"/>
        </w:rPr>
      </w:pPr>
      <w:r w:rsidRPr="00D3575B">
        <w:rPr>
          <w:rFonts w:ascii="Arial" w:hAnsi="Arial" w:cs="Arial"/>
          <w:sz w:val="23"/>
          <w:szCs w:val="23"/>
        </w:rPr>
        <w:t xml:space="preserve">La prima giornata, martedì 29 marzo, prevede la proiezione </w:t>
      </w:r>
      <w:r w:rsidR="00C86578" w:rsidRPr="00D3575B">
        <w:rPr>
          <w:rFonts w:ascii="Arial" w:hAnsi="Arial" w:cs="Arial"/>
          <w:sz w:val="23"/>
          <w:szCs w:val="23"/>
        </w:rPr>
        <w:t xml:space="preserve">alle 18 </w:t>
      </w:r>
      <w:r w:rsidRPr="00D3575B">
        <w:rPr>
          <w:rFonts w:ascii="Arial" w:hAnsi="Arial" w:cs="Arial"/>
          <w:sz w:val="23"/>
          <w:szCs w:val="23"/>
        </w:rPr>
        <w:t xml:space="preserve">di </w:t>
      </w:r>
      <w:r w:rsidR="00C86578" w:rsidRPr="00D3575B">
        <w:rPr>
          <w:rFonts w:ascii="Arial" w:hAnsi="Arial" w:cs="Arial"/>
          <w:i/>
          <w:sz w:val="23"/>
          <w:szCs w:val="23"/>
        </w:rPr>
        <w:t xml:space="preserve">The </w:t>
      </w:r>
      <w:proofErr w:type="spellStart"/>
      <w:r w:rsidR="00C86578" w:rsidRPr="00D3575B">
        <w:rPr>
          <w:rFonts w:ascii="Arial" w:hAnsi="Arial" w:cs="Arial"/>
          <w:i/>
          <w:sz w:val="23"/>
          <w:szCs w:val="23"/>
        </w:rPr>
        <w:t>Chinese</w:t>
      </w:r>
      <w:proofErr w:type="spellEnd"/>
      <w:r w:rsidR="00C86578" w:rsidRPr="00D3575B">
        <w:rPr>
          <w:rFonts w:ascii="Arial" w:hAnsi="Arial" w:cs="Arial"/>
          <w:i/>
          <w:sz w:val="23"/>
          <w:szCs w:val="23"/>
        </w:rPr>
        <w:t xml:space="preserve"> Mayor</w:t>
      </w:r>
      <w:r w:rsidR="00C86578" w:rsidRPr="00D3575B">
        <w:rPr>
          <w:rFonts w:ascii="Arial" w:hAnsi="Arial" w:cs="Arial"/>
          <w:sz w:val="23"/>
          <w:szCs w:val="23"/>
        </w:rPr>
        <w:t>: nella città di Datong</w:t>
      </w:r>
      <w:r w:rsidRPr="00D3575B">
        <w:rPr>
          <w:rFonts w:ascii="Arial" w:hAnsi="Arial" w:cs="Arial"/>
          <w:sz w:val="23"/>
          <w:szCs w:val="23"/>
        </w:rPr>
        <w:t xml:space="preserve">, in </w:t>
      </w:r>
      <w:r w:rsidRPr="00D3575B">
        <w:rPr>
          <w:rFonts w:ascii="Arial" w:hAnsi="Arial" w:cs="Arial"/>
          <w:b/>
          <w:sz w:val="23"/>
          <w:szCs w:val="23"/>
        </w:rPr>
        <w:t>Cina</w:t>
      </w:r>
      <w:r w:rsidRPr="00D3575B">
        <w:rPr>
          <w:rFonts w:ascii="Arial" w:hAnsi="Arial" w:cs="Arial"/>
          <w:sz w:val="23"/>
          <w:szCs w:val="23"/>
        </w:rPr>
        <w:t>,</w:t>
      </w:r>
      <w:r w:rsidR="00C86578" w:rsidRPr="00D3575B">
        <w:rPr>
          <w:rFonts w:ascii="Arial" w:hAnsi="Arial" w:cs="Arial"/>
          <w:sz w:val="23"/>
          <w:szCs w:val="23"/>
        </w:rPr>
        <w:t xml:space="preserve"> il sindaco vuole abbattere migliaia di case e trasferire mezzo milione di persone</w:t>
      </w:r>
      <w:r w:rsidR="00D3575B" w:rsidRPr="00D3575B">
        <w:rPr>
          <w:rFonts w:ascii="Arial" w:hAnsi="Arial" w:cs="Arial"/>
          <w:sz w:val="23"/>
          <w:szCs w:val="23"/>
        </w:rPr>
        <w:t xml:space="preserve"> per cercare di riportare la</w:t>
      </w:r>
      <w:r w:rsidR="008115DC" w:rsidRPr="00D3575B">
        <w:rPr>
          <w:rFonts w:ascii="Arial" w:hAnsi="Arial" w:cs="Arial"/>
          <w:sz w:val="23"/>
          <w:szCs w:val="23"/>
        </w:rPr>
        <w:t xml:space="preserve"> città ai tempi gloriosi in cui era capitale della Cina imperiale</w:t>
      </w:r>
      <w:r w:rsidR="00C86578" w:rsidRPr="00D3575B">
        <w:rPr>
          <w:rFonts w:ascii="Arial" w:hAnsi="Arial" w:cs="Arial"/>
          <w:sz w:val="23"/>
          <w:szCs w:val="23"/>
        </w:rPr>
        <w:t xml:space="preserve">. Alle 21 </w:t>
      </w:r>
      <w:r w:rsidR="008115DC" w:rsidRPr="00D3575B">
        <w:rPr>
          <w:rFonts w:ascii="Arial" w:hAnsi="Arial" w:cs="Arial"/>
          <w:sz w:val="23"/>
          <w:szCs w:val="23"/>
        </w:rPr>
        <w:t xml:space="preserve">è invece </w:t>
      </w:r>
      <w:r w:rsidR="00D3575B" w:rsidRPr="00D3575B">
        <w:rPr>
          <w:rFonts w:ascii="Arial" w:hAnsi="Arial" w:cs="Arial"/>
          <w:sz w:val="23"/>
          <w:szCs w:val="23"/>
        </w:rPr>
        <w:t>in programma</w:t>
      </w:r>
      <w:r w:rsidR="008115DC" w:rsidRPr="00D3575B">
        <w:rPr>
          <w:rFonts w:ascii="Arial" w:hAnsi="Arial" w:cs="Arial"/>
          <w:sz w:val="23"/>
          <w:szCs w:val="23"/>
        </w:rPr>
        <w:t xml:space="preserve"> </w:t>
      </w:r>
      <w:r w:rsidR="00C86578" w:rsidRPr="00D3575B">
        <w:rPr>
          <w:rFonts w:ascii="Arial" w:hAnsi="Arial" w:cs="Arial"/>
          <w:i/>
          <w:sz w:val="23"/>
          <w:szCs w:val="23"/>
        </w:rPr>
        <w:t>Cartel Land</w:t>
      </w:r>
      <w:r w:rsidR="008115DC" w:rsidRPr="00D3575B">
        <w:rPr>
          <w:rFonts w:ascii="Arial" w:hAnsi="Arial" w:cs="Arial"/>
          <w:sz w:val="23"/>
          <w:szCs w:val="23"/>
        </w:rPr>
        <w:t xml:space="preserve">, che racconta </w:t>
      </w:r>
      <w:r w:rsidR="00C86578" w:rsidRPr="00D3575B">
        <w:rPr>
          <w:rFonts w:ascii="Arial" w:hAnsi="Arial" w:cs="Arial"/>
          <w:sz w:val="23"/>
          <w:szCs w:val="23"/>
        </w:rPr>
        <w:t xml:space="preserve">la violenza del narcotraffico </w:t>
      </w:r>
      <w:r w:rsidR="00B66BFA" w:rsidRPr="00D3575B">
        <w:rPr>
          <w:rFonts w:ascii="Arial" w:hAnsi="Arial" w:cs="Arial"/>
          <w:sz w:val="23"/>
          <w:szCs w:val="23"/>
        </w:rPr>
        <w:t xml:space="preserve">in </w:t>
      </w:r>
      <w:r w:rsidR="00B66BFA" w:rsidRPr="00D3575B">
        <w:rPr>
          <w:rFonts w:ascii="Arial" w:hAnsi="Arial" w:cs="Arial"/>
          <w:b/>
          <w:sz w:val="23"/>
          <w:szCs w:val="23"/>
        </w:rPr>
        <w:t>Messico</w:t>
      </w:r>
      <w:r w:rsidR="00C86578" w:rsidRPr="00D3575B">
        <w:rPr>
          <w:rFonts w:ascii="Arial" w:hAnsi="Arial" w:cs="Arial"/>
          <w:sz w:val="23"/>
          <w:szCs w:val="23"/>
        </w:rPr>
        <w:t xml:space="preserve"> attraverso le vicende di due gruppi di vigilantes.</w:t>
      </w:r>
    </w:p>
    <w:p w:rsidR="008115DC" w:rsidRPr="00D3575B" w:rsidRDefault="00C86578" w:rsidP="00C86578">
      <w:pPr>
        <w:jc w:val="both"/>
        <w:rPr>
          <w:rFonts w:ascii="Arial" w:hAnsi="Arial" w:cs="Arial"/>
          <w:sz w:val="23"/>
          <w:szCs w:val="23"/>
        </w:rPr>
      </w:pPr>
      <w:r w:rsidRPr="00D3575B">
        <w:rPr>
          <w:rFonts w:ascii="Arial" w:hAnsi="Arial" w:cs="Arial"/>
          <w:sz w:val="23"/>
          <w:szCs w:val="23"/>
        </w:rPr>
        <w:t>Martedì 5 aprile</w:t>
      </w:r>
      <w:r w:rsidR="008115DC" w:rsidRPr="00D3575B">
        <w:rPr>
          <w:rFonts w:ascii="Arial" w:hAnsi="Arial" w:cs="Arial"/>
          <w:sz w:val="23"/>
          <w:szCs w:val="23"/>
        </w:rPr>
        <w:t xml:space="preserve"> </w:t>
      </w:r>
      <w:r w:rsidR="008115DC" w:rsidRPr="00D3575B">
        <w:rPr>
          <w:rFonts w:ascii="Arial" w:hAnsi="Arial" w:cs="Arial"/>
          <w:i/>
          <w:sz w:val="23"/>
          <w:szCs w:val="23"/>
        </w:rPr>
        <w:t>(T)</w:t>
      </w:r>
      <w:proofErr w:type="spellStart"/>
      <w:r w:rsidR="008115DC" w:rsidRPr="00D3575B">
        <w:rPr>
          <w:rFonts w:ascii="Arial" w:hAnsi="Arial" w:cs="Arial"/>
          <w:i/>
          <w:sz w:val="23"/>
          <w:szCs w:val="23"/>
        </w:rPr>
        <w:t>error</w:t>
      </w:r>
      <w:proofErr w:type="spellEnd"/>
      <w:r w:rsidR="008115DC" w:rsidRPr="00D3575B">
        <w:rPr>
          <w:rFonts w:ascii="Arial" w:hAnsi="Arial" w:cs="Arial"/>
          <w:sz w:val="23"/>
          <w:szCs w:val="23"/>
        </w:rPr>
        <w:t xml:space="preserve"> racconta da dentro, attraverso la testimonianza di un informatore, una paradossale e quasi surreale operazione anti-terrorismo dell’F</w:t>
      </w:r>
      <w:r w:rsidR="00B66BFA" w:rsidRPr="00D3575B">
        <w:rPr>
          <w:rFonts w:ascii="Arial" w:hAnsi="Arial" w:cs="Arial"/>
          <w:sz w:val="23"/>
          <w:szCs w:val="23"/>
        </w:rPr>
        <w:t xml:space="preserve">BI negli </w:t>
      </w:r>
      <w:r w:rsidR="00B66BFA" w:rsidRPr="00D3575B">
        <w:rPr>
          <w:rFonts w:ascii="Arial" w:hAnsi="Arial" w:cs="Arial"/>
          <w:b/>
          <w:sz w:val="23"/>
          <w:szCs w:val="23"/>
        </w:rPr>
        <w:t>Stati Uniti</w:t>
      </w:r>
      <w:r w:rsidR="008115DC" w:rsidRPr="00D3575B">
        <w:rPr>
          <w:rFonts w:ascii="Arial" w:hAnsi="Arial" w:cs="Arial"/>
          <w:sz w:val="23"/>
          <w:szCs w:val="23"/>
        </w:rPr>
        <w:t xml:space="preserve">. A seguire </w:t>
      </w:r>
      <w:proofErr w:type="spellStart"/>
      <w:r w:rsidR="008115DC" w:rsidRPr="00D3575B">
        <w:rPr>
          <w:rFonts w:ascii="Arial" w:hAnsi="Arial" w:cs="Arial"/>
          <w:i/>
          <w:sz w:val="23"/>
          <w:szCs w:val="23"/>
        </w:rPr>
        <w:t>Voyage</w:t>
      </w:r>
      <w:proofErr w:type="spellEnd"/>
      <w:r w:rsidR="008115DC" w:rsidRPr="00D3575B">
        <w:rPr>
          <w:rFonts w:ascii="Arial" w:hAnsi="Arial" w:cs="Arial"/>
          <w:i/>
          <w:sz w:val="23"/>
          <w:szCs w:val="23"/>
        </w:rPr>
        <w:t xml:space="preserve"> en barbarie</w:t>
      </w:r>
      <w:r w:rsidR="008115DC" w:rsidRPr="00D3575B">
        <w:rPr>
          <w:rFonts w:ascii="Arial" w:hAnsi="Arial" w:cs="Arial"/>
          <w:sz w:val="23"/>
          <w:szCs w:val="23"/>
        </w:rPr>
        <w:t xml:space="preserve"> dà voce a tre sopravvissuti alla tratta degli schiavi contemporanea di cui è diventato teatro il Sinai, </w:t>
      </w:r>
      <w:r w:rsidR="00B66BFA" w:rsidRPr="00D3575B">
        <w:rPr>
          <w:rFonts w:ascii="Arial" w:hAnsi="Arial" w:cs="Arial"/>
          <w:sz w:val="23"/>
          <w:szCs w:val="23"/>
        </w:rPr>
        <w:t>dove transitano decine di migliaia di persone che arrivano dall’</w:t>
      </w:r>
      <w:r w:rsidR="00B66BFA" w:rsidRPr="00D3575B">
        <w:rPr>
          <w:rFonts w:ascii="Arial" w:hAnsi="Arial" w:cs="Arial"/>
          <w:b/>
          <w:sz w:val="23"/>
          <w:szCs w:val="23"/>
        </w:rPr>
        <w:t>Eritrea</w:t>
      </w:r>
      <w:r w:rsidR="00B66BFA" w:rsidRPr="00D3575B">
        <w:rPr>
          <w:rFonts w:ascii="Arial" w:hAnsi="Arial" w:cs="Arial"/>
          <w:sz w:val="23"/>
          <w:szCs w:val="23"/>
        </w:rPr>
        <w:t>: di un quinto di loro non si ha più notizia.</w:t>
      </w:r>
    </w:p>
    <w:p w:rsidR="008115DC" w:rsidRPr="00D3575B" w:rsidRDefault="008115DC" w:rsidP="00C86578">
      <w:pPr>
        <w:jc w:val="both"/>
        <w:rPr>
          <w:rFonts w:ascii="Arial" w:hAnsi="Arial" w:cs="Arial"/>
          <w:sz w:val="23"/>
          <w:szCs w:val="23"/>
        </w:rPr>
      </w:pPr>
      <w:r w:rsidRPr="00D3575B">
        <w:rPr>
          <w:rFonts w:ascii="Arial" w:hAnsi="Arial" w:cs="Arial"/>
          <w:sz w:val="23"/>
          <w:szCs w:val="23"/>
        </w:rPr>
        <w:t xml:space="preserve">Martedì 12 aprile con </w:t>
      </w:r>
      <w:r w:rsidRPr="00D3575B">
        <w:rPr>
          <w:rFonts w:ascii="Arial" w:hAnsi="Arial" w:cs="Arial"/>
          <w:i/>
          <w:sz w:val="23"/>
          <w:szCs w:val="23"/>
        </w:rPr>
        <w:t xml:space="preserve">Life </w:t>
      </w:r>
      <w:proofErr w:type="spellStart"/>
      <w:r w:rsidRPr="00D3575B">
        <w:rPr>
          <w:rFonts w:ascii="Arial" w:hAnsi="Arial" w:cs="Arial"/>
          <w:i/>
          <w:sz w:val="23"/>
          <w:szCs w:val="23"/>
        </w:rPr>
        <w:t>is</w:t>
      </w:r>
      <w:proofErr w:type="spellEnd"/>
      <w:r w:rsidRPr="00D3575B">
        <w:rPr>
          <w:rFonts w:ascii="Arial" w:hAnsi="Arial" w:cs="Arial"/>
          <w:i/>
          <w:sz w:val="23"/>
          <w:szCs w:val="23"/>
        </w:rPr>
        <w:t xml:space="preserve"> </w:t>
      </w:r>
      <w:proofErr w:type="spellStart"/>
      <w:r w:rsidRPr="00D3575B">
        <w:rPr>
          <w:rFonts w:ascii="Arial" w:hAnsi="Arial" w:cs="Arial"/>
          <w:i/>
          <w:sz w:val="23"/>
          <w:szCs w:val="23"/>
        </w:rPr>
        <w:t>Sacred</w:t>
      </w:r>
      <w:proofErr w:type="spellEnd"/>
      <w:r w:rsidRPr="00D3575B">
        <w:rPr>
          <w:rFonts w:ascii="Arial" w:hAnsi="Arial" w:cs="Arial"/>
          <w:sz w:val="23"/>
          <w:szCs w:val="23"/>
        </w:rPr>
        <w:t xml:space="preserve"> si </w:t>
      </w:r>
      <w:r w:rsidR="00D3575B" w:rsidRPr="00D3575B">
        <w:rPr>
          <w:rFonts w:ascii="Arial" w:hAnsi="Arial" w:cs="Arial"/>
          <w:sz w:val="23"/>
          <w:szCs w:val="23"/>
        </w:rPr>
        <w:t>passa</w:t>
      </w:r>
      <w:r w:rsidRPr="00D3575B">
        <w:rPr>
          <w:rFonts w:ascii="Arial" w:hAnsi="Arial" w:cs="Arial"/>
          <w:sz w:val="23"/>
          <w:szCs w:val="23"/>
        </w:rPr>
        <w:t xml:space="preserve"> in </w:t>
      </w:r>
      <w:r w:rsidRPr="00D3575B">
        <w:rPr>
          <w:rFonts w:ascii="Arial" w:hAnsi="Arial" w:cs="Arial"/>
          <w:b/>
          <w:sz w:val="23"/>
          <w:szCs w:val="23"/>
        </w:rPr>
        <w:t>Colombia</w:t>
      </w:r>
      <w:r w:rsidRPr="00D3575B">
        <w:rPr>
          <w:rFonts w:ascii="Arial" w:hAnsi="Arial" w:cs="Arial"/>
          <w:sz w:val="23"/>
          <w:szCs w:val="23"/>
        </w:rPr>
        <w:t>, dove un gruppo di giovani eccentrici e creativi lottano per la democrazia a colpi di matite, flash-</w:t>
      </w:r>
      <w:proofErr w:type="spellStart"/>
      <w:r w:rsidRPr="00D3575B">
        <w:rPr>
          <w:rFonts w:ascii="Arial" w:hAnsi="Arial" w:cs="Arial"/>
          <w:sz w:val="23"/>
          <w:szCs w:val="23"/>
        </w:rPr>
        <w:t>mob</w:t>
      </w:r>
      <w:proofErr w:type="spellEnd"/>
      <w:r w:rsidRPr="00D3575B">
        <w:rPr>
          <w:rFonts w:ascii="Arial" w:hAnsi="Arial" w:cs="Arial"/>
          <w:sz w:val="23"/>
          <w:szCs w:val="23"/>
        </w:rPr>
        <w:t xml:space="preserve"> e costumi d</w:t>
      </w:r>
      <w:r w:rsidR="004066CA" w:rsidRPr="00D3575B">
        <w:rPr>
          <w:rFonts w:ascii="Arial" w:hAnsi="Arial" w:cs="Arial"/>
          <w:sz w:val="23"/>
          <w:szCs w:val="23"/>
        </w:rPr>
        <w:t xml:space="preserve">a super-eroi. </w:t>
      </w:r>
      <w:r w:rsidR="00D3575B" w:rsidRPr="00D3575B">
        <w:rPr>
          <w:rFonts w:ascii="Arial" w:hAnsi="Arial" w:cs="Arial"/>
          <w:sz w:val="23"/>
          <w:szCs w:val="23"/>
        </w:rPr>
        <w:t xml:space="preserve">Conclude la rassegna </w:t>
      </w:r>
      <w:proofErr w:type="spellStart"/>
      <w:r w:rsidR="004066CA" w:rsidRPr="00D3575B">
        <w:rPr>
          <w:rFonts w:ascii="Arial" w:hAnsi="Arial" w:cs="Arial"/>
          <w:i/>
          <w:sz w:val="23"/>
          <w:szCs w:val="23"/>
        </w:rPr>
        <w:t>We</w:t>
      </w:r>
      <w:proofErr w:type="spellEnd"/>
      <w:r w:rsidR="004066CA" w:rsidRPr="00D3575B">
        <w:rPr>
          <w:rFonts w:ascii="Arial" w:hAnsi="Arial" w:cs="Arial"/>
          <w:i/>
          <w:sz w:val="23"/>
          <w:szCs w:val="23"/>
        </w:rPr>
        <w:t xml:space="preserve"> are </w:t>
      </w:r>
      <w:proofErr w:type="spellStart"/>
      <w:r w:rsidR="004066CA" w:rsidRPr="00D3575B">
        <w:rPr>
          <w:rFonts w:ascii="Arial" w:hAnsi="Arial" w:cs="Arial"/>
          <w:i/>
          <w:sz w:val="23"/>
          <w:szCs w:val="23"/>
        </w:rPr>
        <w:t>Journalists</w:t>
      </w:r>
      <w:proofErr w:type="spellEnd"/>
      <w:r w:rsidR="004066CA" w:rsidRPr="00D3575B">
        <w:rPr>
          <w:rFonts w:ascii="Arial" w:hAnsi="Arial" w:cs="Arial"/>
          <w:i/>
          <w:sz w:val="23"/>
          <w:szCs w:val="23"/>
        </w:rPr>
        <w:t xml:space="preserve">, </w:t>
      </w:r>
      <w:r w:rsidR="004066CA" w:rsidRPr="00D3575B">
        <w:rPr>
          <w:rFonts w:ascii="Arial" w:hAnsi="Arial" w:cs="Arial"/>
          <w:sz w:val="23"/>
          <w:szCs w:val="23"/>
        </w:rPr>
        <w:t xml:space="preserve">che racconta il sofferto percorso attraverso un decennio </w:t>
      </w:r>
      <w:r w:rsidR="00B66BFA" w:rsidRPr="00D3575B">
        <w:rPr>
          <w:rFonts w:ascii="Arial" w:hAnsi="Arial" w:cs="Arial"/>
          <w:sz w:val="23"/>
          <w:szCs w:val="23"/>
        </w:rPr>
        <w:t xml:space="preserve">di lotta dei giornalisti in </w:t>
      </w:r>
      <w:r w:rsidR="00B66BFA" w:rsidRPr="00D3575B">
        <w:rPr>
          <w:rFonts w:ascii="Arial" w:hAnsi="Arial" w:cs="Arial"/>
          <w:b/>
          <w:sz w:val="23"/>
          <w:szCs w:val="23"/>
        </w:rPr>
        <w:t>Iran</w:t>
      </w:r>
      <w:r w:rsidR="00B66BFA" w:rsidRPr="00D3575B">
        <w:rPr>
          <w:rFonts w:ascii="Arial" w:hAnsi="Arial" w:cs="Arial"/>
          <w:sz w:val="23"/>
          <w:szCs w:val="23"/>
        </w:rPr>
        <w:t xml:space="preserve"> </w:t>
      </w:r>
      <w:r w:rsidR="004066CA" w:rsidRPr="00D3575B">
        <w:rPr>
          <w:rFonts w:ascii="Arial" w:hAnsi="Arial" w:cs="Arial"/>
          <w:sz w:val="23"/>
          <w:szCs w:val="23"/>
        </w:rPr>
        <w:t xml:space="preserve">per sopravvivere e lavorare sotto il governo di </w:t>
      </w:r>
      <w:proofErr w:type="spellStart"/>
      <w:r w:rsidR="004066CA" w:rsidRPr="00D3575B">
        <w:rPr>
          <w:rFonts w:ascii="Arial" w:hAnsi="Arial" w:cs="Arial"/>
          <w:sz w:val="23"/>
          <w:szCs w:val="23"/>
        </w:rPr>
        <w:t>Ahmedinejad</w:t>
      </w:r>
      <w:proofErr w:type="spellEnd"/>
      <w:r w:rsidR="004066CA" w:rsidRPr="00D3575B">
        <w:rPr>
          <w:rFonts w:ascii="Arial" w:hAnsi="Arial" w:cs="Arial"/>
          <w:sz w:val="23"/>
          <w:szCs w:val="23"/>
        </w:rPr>
        <w:t>.</w:t>
      </w:r>
    </w:p>
    <w:p w:rsidR="004066CA" w:rsidRPr="00D3575B" w:rsidRDefault="004066CA" w:rsidP="00C86578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D3575B" w:rsidRPr="00D3575B" w:rsidRDefault="00D3575B" w:rsidP="00D3575B">
      <w:pPr>
        <w:pStyle w:val="Standard"/>
        <w:jc w:val="both"/>
        <w:rPr>
          <w:color w:val="000000" w:themeColor="text1"/>
          <w:sz w:val="23"/>
          <w:szCs w:val="23"/>
        </w:rPr>
      </w:pPr>
      <w:r w:rsidRPr="00D3575B">
        <w:rPr>
          <w:rFonts w:ascii="Arial" w:hAnsi="Arial" w:cs="Arial"/>
          <w:color w:val="000000" w:themeColor="text1"/>
          <w:sz w:val="23"/>
          <w:szCs w:val="23"/>
        </w:rPr>
        <w:t>Spiega Angelo Signorelli di Lab 80: “Per noi è questa l'occasione, unica e preziosa, di offrire al pubblico film inediti che sono stati presentati in importanti festival internazionali, dove hanno ottenuto riconoscimenti e premi per la qualità dello stile e la forza dello sguardo sulla complessità del mondo. Ci parlano del nostro presente, dei conflitti e dei drammi che coinvolgono persone e ambienti, ma anche dei tentativi coraggiosi di tanti individui e comunità che cercano di reagire e di cambiare lo stato delle cose”.</w:t>
      </w:r>
    </w:p>
    <w:p w:rsidR="004066CA" w:rsidRPr="00F42A67" w:rsidRDefault="004066CA" w:rsidP="00C86578">
      <w:pPr>
        <w:jc w:val="both"/>
        <w:rPr>
          <w:rFonts w:ascii="Arial" w:hAnsi="Arial" w:cs="Arial"/>
          <w:color w:val="FF0000"/>
          <w:sz w:val="21"/>
          <w:szCs w:val="21"/>
        </w:rPr>
      </w:pPr>
    </w:p>
    <w:p w:rsidR="001263C0" w:rsidRDefault="001263C0" w:rsidP="00C86578">
      <w:pPr>
        <w:jc w:val="both"/>
        <w:rPr>
          <w:rFonts w:ascii="Arial" w:hAnsi="Arial" w:cs="Arial"/>
          <w:color w:val="FF0000"/>
          <w:sz w:val="21"/>
          <w:szCs w:val="21"/>
        </w:rPr>
      </w:pPr>
    </w:p>
    <w:p w:rsidR="00F42A67" w:rsidRDefault="00F42A67" w:rsidP="00C86578">
      <w:pPr>
        <w:jc w:val="both"/>
        <w:rPr>
          <w:rFonts w:ascii="Arial" w:hAnsi="Arial" w:cs="Arial"/>
          <w:color w:val="FF0000"/>
          <w:sz w:val="21"/>
          <w:szCs w:val="21"/>
        </w:rPr>
      </w:pPr>
    </w:p>
    <w:p w:rsidR="00362925" w:rsidRPr="00F42A67" w:rsidRDefault="00362925">
      <w:pPr>
        <w:tabs>
          <w:tab w:val="left" w:pos="243"/>
        </w:tabs>
        <w:jc w:val="both"/>
        <w:rPr>
          <w:rFonts w:ascii="Arial" w:hAnsi="Arial" w:cs="Arial"/>
          <w:b/>
        </w:rPr>
      </w:pPr>
      <w:r w:rsidRPr="00F42A67">
        <w:rPr>
          <w:rFonts w:ascii="Arial" w:hAnsi="Arial" w:cs="Arial"/>
          <w:b/>
        </w:rPr>
        <w:t xml:space="preserve">I FILM </w:t>
      </w:r>
    </w:p>
    <w:p w:rsidR="00B5060F" w:rsidRPr="00F42A67" w:rsidRDefault="00B5060F">
      <w:pPr>
        <w:tabs>
          <w:tab w:val="left" w:pos="243"/>
        </w:tabs>
        <w:jc w:val="both"/>
        <w:rPr>
          <w:rFonts w:ascii="Arial" w:hAnsi="Arial" w:cs="Arial"/>
          <w:b/>
          <w:sz w:val="21"/>
          <w:szCs w:val="21"/>
        </w:rPr>
      </w:pPr>
    </w:p>
    <w:p w:rsidR="00B5060F" w:rsidRPr="00D3575B" w:rsidRDefault="00B5060F" w:rsidP="00B5060F">
      <w:pPr>
        <w:tabs>
          <w:tab w:val="left" w:pos="243"/>
        </w:tabs>
        <w:jc w:val="both"/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b/>
          <w:i/>
          <w:sz w:val="20"/>
          <w:szCs w:val="20"/>
          <w:u w:val="single"/>
        </w:rPr>
        <w:t xml:space="preserve">The </w:t>
      </w:r>
      <w:proofErr w:type="spellStart"/>
      <w:r w:rsidRPr="00D3575B">
        <w:rPr>
          <w:rFonts w:ascii="Arial" w:hAnsi="Arial" w:cs="Arial"/>
          <w:b/>
          <w:i/>
          <w:sz w:val="20"/>
          <w:szCs w:val="20"/>
          <w:u w:val="single"/>
        </w:rPr>
        <w:t>Chinese</w:t>
      </w:r>
      <w:proofErr w:type="spellEnd"/>
      <w:r w:rsidRPr="00D3575B">
        <w:rPr>
          <w:rFonts w:ascii="Arial" w:hAnsi="Arial" w:cs="Arial"/>
          <w:b/>
          <w:i/>
          <w:sz w:val="20"/>
          <w:szCs w:val="20"/>
          <w:u w:val="single"/>
        </w:rPr>
        <w:t xml:space="preserve"> Mayor</w:t>
      </w:r>
      <w:r w:rsidRPr="00D3575B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3575B">
        <w:rPr>
          <w:rFonts w:ascii="Arial" w:hAnsi="Arial" w:cs="Arial"/>
          <w:sz w:val="20"/>
          <w:szCs w:val="20"/>
          <w:u w:val="single"/>
        </w:rPr>
        <w:t xml:space="preserve">di Zhou </w:t>
      </w:r>
      <w:proofErr w:type="spellStart"/>
      <w:r w:rsidRPr="00D3575B">
        <w:rPr>
          <w:rFonts w:ascii="Arial" w:hAnsi="Arial" w:cs="Arial"/>
          <w:sz w:val="20"/>
          <w:szCs w:val="20"/>
          <w:u w:val="single"/>
        </w:rPr>
        <w:t>Hao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- Cina 2015, 86’</w:t>
      </w:r>
    </w:p>
    <w:p w:rsidR="0009598A" w:rsidRPr="00D3575B" w:rsidRDefault="0009598A" w:rsidP="00B5060F">
      <w:pPr>
        <w:tabs>
          <w:tab w:val="left" w:pos="243"/>
        </w:tabs>
        <w:jc w:val="both"/>
        <w:rPr>
          <w:rFonts w:ascii="Arial" w:hAnsi="Arial" w:cs="Arial"/>
          <w:i/>
          <w:sz w:val="20"/>
          <w:szCs w:val="20"/>
        </w:rPr>
      </w:pPr>
    </w:p>
    <w:p w:rsidR="00B5060F" w:rsidRPr="00D3575B" w:rsidRDefault="00B5060F" w:rsidP="00B5060F">
      <w:pPr>
        <w:jc w:val="both"/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sz w:val="20"/>
          <w:szCs w:val="20"/>
        </w:rPr>
        <w:t xml:space="preserve">Un tempo florida capitale della Cina imperiale, la città di Datong è oggi quasi in rovina, inquinata e paralizzata da infrastrutture decrepite e incerte prospettive. Il sindaco </w:t>
      </w:r>
      <w:proofErr w:type="spellStart"/>
      <w:r w:rsidRPr="00D3575B">
        <w:rPr>
          <w:rFonts w:ascii="Arial" w:hAnsi="Arial" w:cs="Arial"/>
          <w:sz w:val="20"/>
          <w:szCs w:val="20"/>
        </w:rPr>
        <w:t>Geng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75B">
        <w:rPr>
          <w:rFonts w:ascii="Arial" w:hAnsi="Arial" w:cs="Arial"/>
          <w:sz w:val="20"/>
          <w:szCs w:val="20"/>
        </w:rPr>
        <w:t>Yanbo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è convinto di poter invertire la rotta e ha piani ambiziosi per restituire a Datong la gloria passata, a un prezzo davvero caro: abbattere migliaia di case e trasferire mezzo milione di persone (il 30% dei residenti in città). Le possibilità di successo dipendono dalla sua abilità di tenere a bada cittadini inferociti e una élite di partito infastidita dalla sua ambizione. Il ritratto di un politico visionario e inclassificabile diventa quello di un paese, colto nel balzo febbrile verso un futuro sempre più incerto.</w:t>
      </w:r>
    </w:p>
    <w:p w:rsidR="00F42A67" w:rsidRPr="00D3575B" w:rsidRDefault="0009598A" w:rsidP="00F42A67">
      <w:pPr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color w:val="000000" w:themeColor="text1"/>
          <w:sz w:val="20"/>
          <w:szCs w:val="20"/>
        </w:rPr>
        <w:t>TRAILER</w:t>
      </w:r>
      <w:r w:rsidRPr="00D3575B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42A67" w:rsidRPr="00D3575B">
          <w:rPr>
            <w:rStyle w:val="Collegamentoipertestuale"/>
            <w:rFonts w:ascii="Arial" w:hAnsi="Arial" w:cs="Arial"/>
            <w:color w:val="0070C0"/>
            <w:sz w:val="20"/>
            <w:szCs w:val="20"/>
            <w:u w:val="none"/>
          </w:rPr>
          <w:t>https://youtu.be/7t0djDq8QxQ</w:t>
        </w:r>
      </w:hyperlink>
      <w:r w:rsidR="00F42A67" w:rsidRPr="00D3575B">
        <w:rPr>
          <w:rFonts w:ascii="Arial" w:hAnsi="Arial" w:cs="Arial"/>
          <w:sz w:val="20"/>
          <w:szCs w:val="20"/>
        </w:rPr>
        <w:t xml:space="preserve"> </w:t>
      </w:r>
    </w:p>
    <w:p w:rsidR="0009598A" w:rsidRPr="00D3575B" w:rsidRDefault="0009598A" w:rsidP="00B5060F">
      <w:pPr>
        <w:jc w:val="both"/>
        <w:rPr>
          <w:rFonts w:ascii="Arial" w:hAnsi="Arial" w:cs="Arial"/>
          <w:sz w:val="20"/>
          <w:szCs w:val="20"/>
        </w:rPr>
      </w:pPr>
    </w:p>
    <w:p w:rsidR="00B5060F" w:rsidRPr="00D3575B" w:rsidRDefault="00B5060F" w:rsidP="00B5060F">
      <w:pPr>
        <w:jc w:val="both"/>
        <w:rPr>
          <w:rFonts w:ascii="Arial" w:hAnsi="Arial" w:cs="Arial"/>
          <w:sz w:val="20"/>
          <w:szCs w:val="20"/>
        </w:rPr>
      </w:pPr>
    </w:p>
    <w:p w:rsidR="00B5060F" w:rsidRPr="00D3575B" w:rsidRDefault="00B5060F" w:rsidP="00B5060F">
      <w:pPr>
        <w:jc w:val="both"/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b/>
          <w:i/>
          <w:sz w:val="20"/>
          <w:szCs w:val="20"/>
          <w:u w:val="single"/>
        </w:rPr>
        <w:t>Cartel Land</w:t>
      </w:r>
      <w:r w:rsidRPr="00D3575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3575B">
        <w:rPr>
          <w:rFonts w:ascii="Arial" w:hAnsi="Arial" w:cs="Arial"/>
          <w:sz w:val="20"/>
          <w:szCs w:val="20"/>
          <w:u w:val="single"/>
        </w:rPr>
        <w:t xml:space="preserve">di Matthew </w:t>
      </w:r>
      <w:proofErr w:type="spellStart"/>
      <w:r w:rsidRPr="00D3575B">
        <w:rPr>
          <w:rFonts w:ascii="Arial" w:hAnsi="Arial" w:cs="Arial"/>
          <w:sz w:val="20"/>
          <w:szCs w:val="20"/>
          <w:u w:val="single"/>
        </w:rPr>
        <w:t>Heineman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– Messico/Usa 2015, 98’</w:t>
      </w:r>
    </w:p>
    <w:p w:rsidR="0009598A" w:rsidRPr="00D3575B" w:rsidRDefault="0009598A" w:rsidP="00B5060F">
      <w:pPr>
        <w:jc w:val="both"/>
        <w:rPr>
          <w:rFonts w:ascii="Arial" w:hAnsi="Arial" w:cs="Arial"/>
          <w:sz w:val="20"/>
          <w:szCs w:val="20"/>
        </w:rPr>
      </w:pPr>
    </w:p>
    <w:p w:rsidR="00B5060F" w:rsidRPr="00D3575B" w:rsidRDefault="00B5060F" w:rsidP="00B5060F">
      <w:pPr>
        <w:jc w:val="both"/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sz w:val="20"/>
          <w:szCs w:val="20"/>
        </w:rPr>
        <w:t xml:space="preserve">Un’immersione nella violenza del narcotraffico in Messico attraverso le vicende di due moderni gruppi di vigilantes alle prese con un nemico comune: i sanguinari cartelli della droga. Nello stato di </w:t>
      </w:r>
      <w:proofErr w:type="spellStart"/>
      <w:r w:rsidRPr="00D3575B">
        <w:rPr>
          <w:rFonts w:ascii="Arial" w:hAnsi="Arial" w:cs="Arial"/>
          <w:sz w:val="20"/>
          <w:szCs w:val="20"/>
        </w:rPr>
        <w:t>Michoacán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il dottor Jose </w:t>
      </w:r>
      <w:proofErr w:type="spellStart"/>
      <w:r w:rsidRPr="00D3575B">
        <w:rPr>
          <w:rFonts w:ascii="Arial" w:hAnsi="Arial" w:cs="Arial"/>
          <w:sz w:val="20"/>
          <w:szCs w:val="20"/>
        </w:rPr>
        <w:t>Mireles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guida gli </w:t>
      </w:r>
      <w:proofErr w:type="spellStart"/>
      <w:r w:rsidRPr="00D3575B">
        <w:rPr>
          <w:rFonts w:ascii="Arial" w:hAnsi="Arial" w:cs="Arial"/>
          <w:sz w:val="20"/>
          <w:szCs w:val="20"/>
        </w:rPr>
        <w:t>Autodefensas</w:t>
      </w:r>
      <w:proofErr w:type="spellEnd"/>
      <w:r w:rsidRPr="00D3575B">
        <w:rPr>
          <w:rFonts w:ascii="Arial" w:hAnsi="Arial" w:cs="Arial"/>
          <w:sz w:val="20"/>
          <w:szCs w:val="20"/>
        </w:rPr>
        <w:t>, una milizia di cittadini che si sono ribellati ai Cavalieri Templari, il cartello di trafficanti che da anni semina il terrore nella regione. Nel frattempo in Arizona, in un lungo e stretto tratto di deserto noto come “Cocaine Alley”, il veterano Tim “</w:t>
      </w:r>
      <w:proofErr w:type="spellStart"/>
      <w:r w:rsidRPr="00D3575B">
        <w:rPr>
          <w:rFonts w:ascii="Arial" w:hAnsi="Arial" w:cs="Arial"/>
          <w:sz w:val="20"/>
          <w:szCs w:val="20"/>
        </w:rPr>
        <w:t>Nailer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D3575B">
        <w:rPr>
          <w:rFonts w:ascii="Arial" w:hAnsi="Arial" w:cs="Arial"/>
          <w:sz w:val="20"/>
          <w:szCs w:val="20"/>
        </w:rPr>
        <w:t>Foley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guida il gruppo paramilitare Arizona </w:t>
      </w:r>
      <w:proofErr w:type="spellStart"/>
      <w:r w:rsidRPr="00D3575B">
        <w:rPr>
          <w:rFonts w:ascii="Arial" w:hAnsi="Arial" w:cs="Arial"/>
          <w:sz w:val="20"/>
          <w:szCs w:val="20"/>
        </w:rPr>
        <w:t>Border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75B">
        <w:rPr>
          <w:rFonts w:ascii="Arial" w:hAnsi="Arial" w:cs="Arial"/>
          <w:sz w:val="20"/>
          <w:szCs w:val="20"/>
        </w:rPr>
        <w:t>Recon</w:t>
      </w:r>
      <w:proofErr w:type="spellEnd"/>
      <w:r w:rsidRPr="00D3575B">
        <w:rPr>
          <w:rFonts w:ascii="Arial" w:hAnsi="Arial" w:cs="Arial"/>
          <w:sz w:val="20"/>
          <w:szCs w:val="20"/>
        </w:rPr>
        <w:t>, il cui obiettivo è impedire al conflitto di espandersi oltre confine.</w:t>
      </w:r>
    </w:p>
    <w:p w:rsidR="00F42A67" w:rsidRPr="00D3575B" w:rsidRDefault="0009598A" w:rsidP="00F42A67">
      <w:pPr>
        <w:rPr>
          <w:rFonts w:ascii="Arial" w:hAnsi="Arial" w:cs="Arial"/>
          <w:color w:val="0070C0"/>
          <w:sz w:val="20"/>
          <w:szCs w:val="20"/>
        </w:rPr>
      </w:pPr>
      <w:r w:rsidRPr="00D3575B">
        <w:rPr>
          <w:rFonts w:ascii="Arial" w:hAnsi="Arial" w:cs="Arial"/>
          <w:color w:val="000000" w:themeColor="text1"/>
          <w:sz w:val="20"/>
          <w:szCs w:val="20"/>
        </w:rPr>
        <w:t xml:space="preserve">TRAILER </w:t>
      </w:r>
      <w:hyperlink r:id="rId8" w:history="1">
        <w:r w:rsidR="00F42A67" w:rsidRPr="00D3575B">
          <w:rPr>
            <w:rStyle w:val="Collegamentoipertestuale"/>
            <w:rFonts w:ascii="Arial" w:hAnsi="Arial" w:cs="Arial"/>
            <w:color w:val="0070C0"/>
            <w:sz w:val="20"/>
            <w:szCs w:val="20"/>
            <w:u w:val="none"/>
          </w:rPr>
          <w:t>https://youtu.be/t_vtQ8oXLc4</w:t>
        </w:r>
      </w:hyperlink>
    </w:p>
    <w:p w:rsidR="00B5060F" w:rsidRPr="00D3575B" w:rsidRDefault="00B5060F" w:rsidP="00B5060F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09598A" w:rsidRPr="00D3575B" w:rsidRDefault="0009598A" w:rsidP="00B5060F">
      <w:pPr>
        <w:jc w:val="both"/>
        <w:rPr>
          <w:rFonts w:ascii="Arial" w:hAnsi="Arial" w:cs="Arial"/>
          <w:sz w:val="20"/>
          <w:szCs w:val="20"/>
        </w:rPr>
      </w:pPr>
    </w:p>
    <w:p w:rsidR="00B5060F" w:rsidRPr="00D3575B" w:rsidRDefault="00B5060F" w:rsidP="0009598A">
      <w:pPr>
        <w:jc w:val="both"/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b/>
          <w:i/>
          <w:sz w:val="20"/>
          <w:szCs w:val="20"/>
          <w:u w:val="single"/>
        </w:rPr>
        <w:t>(T)</w:t>
      </w:r>
      <w:proofErr w:type="spellStart"/>
      <w:r w:rsidRPr="00D3575B">
        <w:rPr>
          <w:rFonts w:ascii="Arial" w:hAnsi="Arial" w:cs="Arial"/>
          <w:b/>
          <w:i/>
          <w:sz w:val="20"/>
          <w:szCs w:val="20"/>
          <w:u w:val="single"/>
        </w:rPr>
        <w:t>error</w:t>
      </w:r>
      <w:proofErr w:type="spellEnd"/>
      <w:r w:rsidRPr="00D3575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3575B">
        <w:rPr>
          <w:rFonts w:ascii="Arial" w:hAnsi="Arial" w:cs="Arial"/>
          <w:sz w:val="20"/>
          <w:szCs w:val="20"/>
          <w:u w:val="single"/>
        </w:rPr>
        <w:t xml:space="preserve">di </w:t>
      </w:r>
      <w:proofErr w:type="spellStart"/>
      <w:r w:rsidRPr="00D3575B">
        <w:rPr>
          <w:rFonts w:ascii="Arial" w:hAnsi="Arial" w:cs="Arial"/>
          <w:sz w:val="20"/>
          <w:szCs w:val="20"/>
          <w:u w:val="single"/>
        </w:rPr>
        <w:t>Lyric</w:t>
      </w:r>
      <w:proofErr w:type="spellEnd"/>
      <w:r w:rsidRPr="00D3575B">
        <w:rPr>
          <w:rFonts w:ascii="Arial" w:hAnsi="Arial" w:cs="Arial"/>
          <w:sz w:val="20"/>
          <w:szCs w:val="20"/>
          <w:u w:val="single"/>
        </w:rPr>
        <w:t xml:space="preserve"> R. </w:t>
      </w:r>
      <w:proofErr w:type="spellStart"/>
      <w:r w:rsidRPr="00D3575B">
        <w:rPr>
          <w:rFonts w:ascii="Arial" w:hAnsi="Arial" w:cs="Arial"/>
          <w:sz w:val="20"/>
          <w:szCs w:val="20"/>
          <w:u w:val="single"/>
        </w:rPr>
        <w:t>Cabral</w:t>
      </w:r>
      <w:proofErr w:type="spellEnd"/>
      <w:r w:rsidRPr="00D3575B">
        <w:rPr>
          <w:rFonts w:ascii="Arial" w:hAnsi="Arial" w:cs="Arial"/>
          <w:sz w:val="20"/>
          <w:szCs w:val="20"/>
          <w:u w:val="single"/>
        </w:rPr>
        <w:t xml:space="preserve"> e David Felix </w:t>
      </w:r>
      <w:proofErr w:type="spellStart"/>
      <w:r w:rsidRPr="00D3575B">
        <w:rPr>
          <w:rFonts w:ascii="Arial" w:hAnsi="Arial" w:cs="Arial"/>
          <w:sz w:val="20"/>
          <w:szCs w:val="20"/>
          <w:u w:val="single"/>
        </w:rPr>
        <w:t>Sutcliffe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– Usa 2015, 93’</w:t>
      </w:r>
    </w:p>
    <w:p w:rsidR="0009598A" w:rsidRPr="00D3575B" w:rsidRDefault="0009598A" w:rsidP="0009598A">
      <w:pPr>
        <w:jc w:val="both"/>
        <w:rPr>
          <w:rFonts w:ascii="Arial" w:hAnsi="Arial" w:cs="Arial"/>
          <w:sz w:val="20"/>
          <w:szCs w:val="20"/>
        </w:rPr>
      </w:pPr>
    </w:p>
    <w:p w:rsidR="00B5060F" w:rsidRPr="00D3575B" w:rsidRDefault="00B5060F" w:rsidP="0009598A">
      <w:pPr>
        <w:jc w:val="both"/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sz w:val="20"/>
          <w:szCs w:val="20"/>
        </w:rPr>
        <w:t xml:space="preserve">Il primo documentario a seguire dall’interno una operazione anti-terrorismo dell’FBI, per rendere conto dello stato attuale della War on </w:t>
      </w:r>
      <w:proofErr w:type="spellStart"/>
      <w:r w:rsidRPr="00D3575B">
        <w:rPr>
          <w:rFonts w:ascii="Arial" w:hAnsi="Arial" w:cs="Arial"/>
          <w:sz w:val="20"/>
          <w:szCs w:val="20"/>
        </w:rPr>
        <w:t>Terror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contro l’islamismo radicale, attraverso una vicenda paradossale che sembra più partorita dalla mente di uno sceneggiatore che pianificata dal Pentagono. Dal punto di vista di “</w:t>
      </w:r>
      <w:proofErr w:type="spellStart"/>
      <w:r w:rsidRPr="00D3575B">
        <w:rPr>
          <w:rFonts w:ascii="Arial" w:hAnsi="Arial" w:cs="Arial"/>
          <w:sz w:val="20"/>
          <w:szCs w:val="20"/>
        </w:rPr>
        <w:t>Sha</w:t>
      </w:r>
      <w:r w:rsidR="00706932" w:rsidRPr="00D3575B">
        <w:rPr>
          <w:rFonts w:ascii="Arial" w:hAnsi="Arial" w:cs="Arial"/>
          <w:sz w:val="20"/>
          <w:szCs w:val="20"/>
        </w:rPr>
        <w:t>riff</w:t>
      </w:r>
      <w:proofErr w:type="spellEnd"/>
      <w:r w:rsidR="00706932" w:rsidRPr="00D3575B">
        <w:rPr>
          <w:rFonts w:ascii="Arial" w:hAnsi="Arial" w:cs="Arial"/>
          <w:sz w:val="20"/>
          <w:szCs w:val="20"/>
        </w:rPr>
        <w:t xml:space="preserve">”, 63enne afroamericano, ex </w:t>
      </w:r>
      <w:r w:rsidRPr="00D3575B">
        <w:rPr>
          <w:rFonts w:ascii="Arial" w:hAnsi="Arial" w:cs="Arial"/>
          <w:sz w:val="20"/>
          <w:szCs w:val="20"/>
        </w:rPr>
        <w:t xml:space="preserve">attivista diventato informatore, scopriamo le tattiche di indagine adottate dall’intelligence statunitense e le torbide giustificazioni che le sostengono. Teso come un thriller, crudo e controverso, </w:t>
      </w:r>
      <w:r w:rsidRPr="00D3575B">
        <w:rPr>
          <w:rFonts w:ascii="Arial" w:hAnsi="Arial" w:cs="Arial"/>
          <w:i/>
          <w:sz w:val="20"/>
          <w:szCs w:val="20"/>
        </w:rPr>
        <w:t>(T)</w:t>
      </w:r>
      <w:proofErr w:type="spellStart"/>
      <w:r w:rsidRPr="00D3575B">
        <w:rPr>
          <w:rFonts w:ascii="Arial" w:hAnsi="Arial" w:cs="Arial"/>
          <w:i/>
          <w:sz w:val="20"/>
          <w:szCs w:val="20"/>
        </w:rPr>
        <w:t>error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illumina la fragile relazione tra libertà individuali e sorveglianza totale nell’America d’oggi.</w:t>
      </w:r>
    </w:p>
    <w:p w:rsidR="00F42A67" w:rsidRPr="00D3575B" w:rsidRDefault="0009598A" w:rsidP="00F42A67">
      <w:pPr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color w:val="000000" w:themeColor="text1"/>
          <w:sz w:val="20"/>
          <w:szCs w:val="20"/>
        </w:rPr>
        <w:t>TRAILER</w:t>
      </w:r>
      <w:r w:rsidRPr="00D3575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42A67" w:rsidRPr="00D3575B">
          <w:rPr>
            <w:rStyle w:val="Collegamentoipertestuale"/>
            <w:rFonts w:ascii="Arial" w:hAnsi="Arial" w:cs="Arial"/>
            <w:color w:val="0070C0"/>
            <w:sz w:val="20"/>
            <w:szCs w:val="20"/>
            <w:u w:val="none"/>
          </w:rPr>
          <w:t>https://youtu.be/nA5GD3rQOcQ</w:t>
        </w:r>
      </w:hyperlink>
    </w:p>
    <w:p w:rsidR="0009598A" w:rsidRPr="00D3575B" w:rsidRDefault="0009598A" w:rsidP="0009598A">
      <w:pPr>
        <w:jc w:val="both"/>
        <w:rPr>
          <w:rFonts w:ascii="Arial" w:hAnsi="Arial" w:cs="Arial"/>
          <w:sz w:val="20"/>
          <w:szCs w:val="20"/>
        </w:rPr>
      </w:pPr>
    </w:p>
    <w:p w:rsidR="00B5060F" w:rsidRPr="00D3575B" w:rsidRDefault="00B5060F" w:rsidP="0009598A">
      <w:pPr>
        <w:jc w:val="both"/>
        <w:rPr>
          <w:rFonts w:ascii="Arial" w:hAnsi="Arial" w:cs="Arial"/>
          <w:sz w:val="20"/>
          <w:szCs w:val="20"/>
        </w:rPr>
      </w:pPr>
    </w:p>
    <w:p w:rsidR="0009598A" w:rsidRPr="00D3575B" w:rsidRDefault="0009598A" w:rsidP="0009598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3575B">
        <w:rPr>
          <w:rFonts w:ascii="Arial" w:hAnsi="Arial" w:cs="Arial"/>
          <w:b/>
          <w:i/>
          <w:sz w:val="20"/>
          <w:szCs w:val="20"/>
          <w:u w:val="single"/>
        </w:rPr>
        <w:t>Voyage</w:t>
      </w:r>
      <w:proofErr w:type="spellEnd"/>
      <w:r w:rsidRPr="00D3575B">
        <w:rPr>
          <w:rFonts w:ascii="Arial" w:hAnsi="Arial" w:cs="Arial"/>
          <w:b/>
          <w:i/>
          <w:sz w:val="20"/>
          <w:szCs w:val="20"/>
          <w:u w:val="single"/>
        </w:rPr>
        <w:t xml:space="preserve"> en Barbarie</w:t>
      </w:r>
      <w:r w:rsidRPr="00D3575B">
        <w:rPr>
          <w:rFonts w:ascii="Arial" w:hAnsi="Arial" w:cs="Arial"/>
          <w:sz w:val="20"/>
          <w:szCs w:val="20"/>
          <w:u w:val="single"/>
        </w:rPr>
        <w:t xml:space="preserve"> di </w:t>
      </w:r>
      <w:proofErr w:type="spellStart"/>
      <w:r w:rsidRPr="00D3575B">
        <w:rPr>
          <w:rFonts w:ascii="Arial" w:hAnsi="Arial" w:cs="Arial"/>
          <w:sz w:val="20"/>
          <w:szCs w:val="20"/>
          <w:u w:val="single"/>
        </w:rPr>
        <w:t>Cécile</w:t>
      </w:r>
      <w:proofErr w:type="spellEnd"/>
      <w:r w:rsidRPr="00D3575B">
        <w:rPr>
          <w:rFonts w:ascii="Arial" w:hAnsi="Arial" w:cs="Arial"/>
          <w:sz w:val="20"/>
          <w:szCs w:val="20"/>
          <w:u w:val="single"/>
        </w:rPr>
        <w:t xml:space="preserve"> Allegra e </w:t>
      </w:r>
      <w:proofErr w:type="spellStart"/>
      <w:r w:rsidRPr="00D3575B">
        <w:rPr>
          <w:rFonts w:ascii="Arial" w:hAnsi="Arial" w:cs="Arial"/>
          <w:sz w:val="20"/>
          <w:szCs w:val="20"/>
          <w:u w:val="single"/>
        </w:rPr>
        <w:t>Delphine</w:t>
      </w:r>
      <w:proofErr w:type="spellEnd"/>
      <w:r w:rsidRPr="00D3575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3575B">
        <w:rPr>
          <w:rFonts w:ascii="Arial" w:hAnsi="Arial" w:cs="Arial"/>
          <w:sz w:val="20"/>
          <w:szCs w:val="20"/>
          <w:u w:val="single"/>
        </w:rPr>
        <w:t>Deloget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– Francia 2014, 72’</w:t>
      </w:r>
    </w:p>
    <w:p w:rsidR="0009598A" w:rsidRPr="00D3575B" w:rsidRDefault="0009598A" w:rsidP="0009598A">
      <w:pPr>
        <w:jc w:val="both"/>
        <w:rPr>
          <w:rFonts w:ascii="Arial" w:hAnsi="Arial" w:cs="Arial"/>
          <w:sz w:val="20"/>
          <w:szCs w:val="20"/>
        </w:rPr>
      </w:pPr>
    </w:p>
    <w:p w:rsidR="0009598A" w:rsidRPr="00D3575B" w:rsidRDefault="0009598A" w:rsidP="0009598A">
      <w:pPr>
        <w:jc w:val="both"/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sz w:val="20"/>
          <w:szCs w:val="20"/>
        </w:rPr>
        <w:t xml:space="preserve">Il Sinai è diventato teatro di una vera tratta degli schiavi: a partire dal 2009 </w:t>
      </w:r>
      <w:r w:rsidR="007575FC" w:rsidRPr="00D3575B">
        <w:rPr>
          <w:rFonts w:ascii="Arial" w:hAnsi="Arial" w:cs="Arial"/>
          <w:sz w:val="20"/>
          <w:szCs w:val="20"/>
        </w:rPr>
        <w:t xml:space="preserve">oltre </w:t>
      </w:r>
      <w:r w:rsidRPr="00D3575B">
        <w:rPr>
          <w:rFonts w:ascii="Arial" w:hAnsi="Arial" w:cs="Arial"/>
          <w:sz w:val="20"/>
          <w:szCs w:val="20"/>
        </w:rPr>
        <w:t xml:space="preserve">50mila eritrei sono passati da qui, e 10mila non ne sono mai tornati. Giovani, di buona famiglia, cristiani, in fuga da una dittatura, vengono rapiti durante la marcia verso il Sudan e torturati da beduini che non hanno che un obiettivo: ottenere un riscatto dalle famiglie, come conferma l’intervista senza precedenti a uno di loro. Tre sopravvissuti ci consegnano la loro testimonianza: </w:t>
      </w:r>
      <w:proofErr w:type="spellStart"/>
      <w:r w:rsidRPr="00D3575B">
        <w:rPr>
          <w:rFonts w:ascii="Arial" w:hAnsi="Arial" w:cs="Arial"/>
          <w:sz w:val="20"/>
          <w:szCs w:val="20"/>
        </w:rPr>
        <w:t>Germay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, rifugiato al Cairo, e </w:t>
      </w:r>
      <w:proofErr w:type="spellStart"/>
      <w:r w:rsidRPr="00D3575B">
        <w:rPr>
          <w:rFonts w:ascii="Arial" w:hAnsi="Arial" w:cs="Arial"/>
          <w:sz w:val="20"/>
          <w:szCs w:val="20"/>
        </w:rPr>
        <w:t>Robel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3575B">
        <w:rPr>
          <w:rFonts w:ascii="Arial" w:hAnsi="Arial" w:cs="Arial"/>
          <w:sz w:val="20"/>
          <w:szCs w:val="20"/>
        </w:rPr>
        <w:t>Haleform</w:t>
      </w:r>
      <w:proofErr w:type="spellEnd"/>
      <w:r w:rsidRPr="00D3575B">
        <w:rPr>
          <w:rFonts w:ascii="Arial" w:hAnsi="Arial" w:cs="Arial"/>
          <w:sz w:val="20"/>
          <w:szCs w:val="20"/>
        </w:rPr>
        <w:t>, che hanno ottenuto asilo in Svezia. Le loro voci sono le prime a svelare</w:t>
      </w:r>
      <w:r w:rsidR="007575FC" w:rsidRPr="00D3575B">
        <w:rPr>
          <w:rFonts w:ascii="Arial" w:hAnsi="Arial" w:cs="Arial"/>
          <w:sz w:val="20"/>
          <w:szCs w:val="20"/>
        </w:rPr>
        <w:t xml:space="preserve"> una vicenda ancora avvolta dal silenzio.</w:t>
      </w:r>
    </w:p>
    <w:p w:rsidR="0009598A" w:rsidRPr="00D3575B" w:rsidRDefault="0009598A" w:rsidP="0009598A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3575B">
        <w:rPr>
          <w:rFonts w:ascii="Arial" w:hAnsi="Arial" w:cs="Arial"/>
          <w:sz w:val="20"/>
          <w:szCs w:val="20"/>
        </w:rPr>
        <w:t xml:space="preserve">TRAILER </w:t>
      </w:r>
      <w:hyperlink r:id="rId10" w:history="1">
        <w:r w:rsidRPr="00D3575B">
          <w:rPr>
            <w:rStyle w:val="Collegamentoipertestuale"/>
            <w:rFonts w:ascii="Arial" w:hAnsi="Arial" w:cs="Arial"/>
            <w:color w:val="365F91" w:themeColor="accent1" w:themeShade="BF"/>
            <w:sz w:val="20"/>
            <w:szCs w:val="20"/>
            <w:u w:val="none"/>
          </w:rPr>
          <w:t>https://www.youtube.com/watch?v=3G0hkXc4ju0</w:t>
        </w:r>
      </w:hyperlink>
      <w:r w:rsidRPr="00D3575B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Pr="00D3575B">
        <w:rPr>
          <w:rFonts w:ascii="Arial" w:hAnsi="Arial" w:cs="Arial"/>
          <w:color w:val="365F91" w:themeColor="accent1" w:themeShade="BF"/>
          <w:sz w:val="20"/>
          <w:szCs w:val="20"/>
        </w:rPr>
        <w:tab/>
      </w:r>
    </w:p>
    <w:p w:rsidR="0009598A" w:rsidRPr="00D3575B" w:rsidRDefault="0009598A" w:rsidP="0009598A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:rsidR="00D3575B" w:rsidRPr="00D3575B" w:rsidRDefault="00D3575B" w:rsidP="0009598A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09598A" w:rsidRPr="00D3575B" w:rsidRDefault="0009598A" w:rsidP="0009598A">
      <w:pPr>
        <w:jc w:val="both"/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b/>
          <w:i/>
          <w:sz w:val="20"/>
          <w:szCs w:val="20"/>
          <w:u w:val="single"/>
        </w:rPr>
        <w:t xml:space="preserve">Life </w:t>
      </w:r>
      <w:proofErr w:type="spellStart"/>
      <w:r w:rsidRPr="00D3575B">
        <w:rPr>
          <w:rFonts w:ascii="Arial" w:hAnsi="Arial" w:cs="Arial"/>
          <w:b/>
          <w:i/>
          <w:sz w:val="20"/>
          <w:szCs w:val="20"/>
          <w:u w:val="single"/>
        </w:rPr>
        <w:t>is</w:t>
      </w:r>
      <w:proofErr w:type="spellEnd"/>
      <w:r w:rsidRPr="00D3575B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Pr="00D3575B">
        <w:rPr>
          <w:rFonts w:ascii="Arial" w:hAnsi="Arial" w:cs="Arial"/>
          <w:b/>
          <w:i/>
          <w:sz w:val="20"/>
          <w:szCs w:val="20"/>
          <w:u w:val="single"/>
        </w:rPr>
        <w:t>sacred</w:t>
      </w:r>
      <w:proofErr w:type="spellEnd"/>
      <w:r w:rsidRPr="00D3575B">
        <w:rPr>
          <w:rFonts w:ascii="Arial" w:hAnsi="Arial" w:cs="Arial"/>
          <w:sz w:val="20"/>
          <w:szCs w:val="20"/>
          <w:u w:val="single"/>
        </w:rPr>
        <w:t xml:space="preserve"> di Andreas M. </w:t>
      </w:r>
      <w:proofErr w:type="spellStart"/>
      <w:r w:rsidRPr="00D3575B">
        <w:rPr>
          <w:rFonts w:ascii="Arial" w:hAnsi="Arial" w:cs="Arial"/>
          <w:sz w:val="20"/>
          <w:szCs w:val="20"/>
          <w:u w:val="single"/>
        </w:rPr>
        <w:t>Dalsgaard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– Danimarca/Irlanda/Norvegia/Colombia 2014, 104’</w:t>
      </w:r>
    </w:p>
    <w:p w:rsidR="0009598A" w:rsidRPr="00D3575B" w:rsidRDefault="0009598A" w:rsidP="0009598A">
      <w:pPr>
        <w:jc w:val="both"/>
        <w:rPr>
          <w:rFonts w:ascii="Arial" w:hAnsi="Arial" w:cs="Arial"/>
          <w:sz w:val="20"/>
          <w:szCs w:val="20"/>
        </w:rPr>
      </w:pPr>
    </w:p>
    <w:p w:rsidR="0009598A" w:rsidRPr="00D3575B" w:rsidRDefault="0009598A" w:rsidP="0009598A">
      <w:pPr>
        <w:jc w:val="both"/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sz w:val="20"/>
          <w:szCs w:val="20"/>
        </w:rPr>
        <w:t xml:space="preserve">Per decenni abbiamo sentito parlare della Colombia per i suoi signori della droga, guerriglieri, paramilitari e governanti corrotti. Ma il paese ha anche un altro volto, quello di chi lavora duramente e combatte per una vera democrazia, come </w:t>
      </w:r>
      <w:proofErr w:type="spellStart"/>
      <w:r w:rsidRPr="00D3575B">
        <w:rPr>
          <w:rFonts w:ascii="Arial" w:hAnsi="Arial" w:cs="Arial"/>
          <w:sz w:val="20"/>
          <w:szCs w:val="20"/>
        </w:rPr>
        <w:t>Antanas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75B">
        <w:rPr>
          <w:rFonts w:ascii="Arial" w:hAnsi="Arial" w:cs="Arial"/>
          <w:sz w:val="20"/>
          <w:szCs w:val="20"/>
        </w:rPr>
        <w:t>Mockus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, leader eccentrico e senza paura che usando mimi, matite, </w:t>
      </w:r>
      <w:proofErr w:type="spellStart"/>
      <w:r w:rsidRPr="00D3575B">
        <w:rPr>
          <w:rFonts w:ascii="Arial" w:hAnsi="Arial" w:cs="Arial"/>
          <w:sz w:val="20"/>
          <w:szCs w:val="20"/>
        </w:rPr>
        <w:t>flashmob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e costumi da supereroe, ha dichiarato guerra a ingiustizie e violenza. Del suo pacifico esercito di giovani seguaci fa parte </w:t>
      </w:r>
      <w:proofErr w:type="spellStart"/>
      <w:r w:rsidRPr="00D3575B">
        <w:rPr>
          <w:rFonts w:ascii="Arial" w:hAnsi="Arial" w:cs="Arial"/>
          <w:sz w:val="20"/>
          <w:szCs w:val="20"/>
        </w:rPr>
        <w:t>Katherin</w:t>
      </w:r>
      <w:proofErr w:type="spellEnd"/>
      <w:r w:rsidRPr="00D3575B">
        <w:rPr>
          <w:rFonts w:ascii="Arial" w:hAnsi="Arial" w:cs="Arial"/>
          <w:sz w:val="20"/>
          <w:szCs w:val="20"/>
        </w:rPr>
        <w:t>, che però scoprirà che cambiare una società contaminata dall’illegalità è molto più difficile di quanto credesse. Un film che vuole aprire un dibattito su moralità e politica, non solo in Colombia.</w:t>
      </w:r>
    </w:p>
    <w:p w:rsidR="00F42A67" w:rsidRPr="00D3575B" w:rsidRDefault="0009598A" w:rsidP="00F42A67">
      <w:pPr>
        <w:rPr>
          <w:rFonts w:ascii="Arial" w:hAnsi="Arial" w:cs="Arial"/>
          <w:b/>
          <w:sz w:val="20"/>
          <w:szCs w:val="20"/>
        </w:rPr>
      </w:pPr>
      <w:r w:rsidRPr="00D3575B">
        <w:rPr>
          <w:rFonts w:ascii="Arial" w:hAnsi="Arial" w:cs="Arial"/>
          <w:color w:val="000000" w:themeColor="text1"/>
          <w:sz w:val="20"/>
          <w:szCs w:val="20"/>
        </w:rPr>
        <w:t>TRAILER</w:t>
      </w:r>
      <w:r w:rsidRPr="00D3575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F42A67" w:rsidRPr="00D3575B">
          <w:rPr>
            <w:rStyle w:val="Collegamentoipertestuale"/>
            <w:rFonts w:ascii="Arial" w:hAnsi="Arial" w:cs="Arial"/>
            <w:color w:val="0070C0"/>
            <w:sz w:val="20"/>
            <w:szCs w:val="20"/>
            <w:u w:val="none"/>
          </w:rPr>
          <w:t>https://youtu.be/-VjDCZLDzxQ</w:t>
        </w:r>
      </w:hyperlink>
    </w:p>
    <w:p w:rsidR="0009598A" w:rsidRPr="00D3575B" w:rsidRDefault="0009598A" w:rsidP="0009598A">
      <w:pPr>
        <w:jc w:val="both"/>
        <w:rPr>
          <w:rFonts w:ascii="Arial" w:hAnsi="Arial" w:cs="Arial"/>
          <w:sz w:val="20"/>
          <w:szCs w:val="20"/>
        </w:rPr>
      </w:pPr>
    </w:p>
    <w:p w:rsidR="00D3575B" w:rsidRPr="00D3575B" w:rsidRDefault="00D3575B" w:rsidP="0009598A">
      <w:pPr>
        <w:jc w:val="both"/>
        <w:rPr>
          <w:rFonts w:ascii="Arial" w:hAnsi="Arial" w:cs="Arial"/>
          <w:sz w:val="20"/>
          <w:szCs w:val="20"/>
        </w:rPr>
      </w:pPr>
    </w:p>
    <w:p w:rsidR="0009598A" w:rsidRPr="00D3575B" w:rsidRDefault="0009598A" w:rsidP="0009598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3575B">
        <w:rPr>
          <w:rFonts w:ascii="Arial" w:hAnsi="Arial" w:cs="Arial"/>
          <w:b/>
          <w:i/>
          <w:sz w:val="20"/>
          <w:szCs w:val="20"/>
          <w:u w:val="single"/>
        </w:rPr>
        <w:t>We</w:t>
      </w:r>
      <w:proofErr w:type="spellEnd"/>
      <w:r w:rsidRPr="00D3575B">
        <w:rPr>
          <w:rFonts w:ascii="Arial" w:hAnsi="Arial" w:cs="Arial"/>
          <w:b/>
          <w:i/>
          <w:sz w:val="20"/>
          <w:szCs w:val="20"/>
          <w:u w:val="single"/>
        </w:rPr>
        <w:t xml:space="preserve"> Are </w:t>
      </w:r>
      <w:proofErr w:type="spellStart"/>
      <w:r w:rsidRPr="00D3575B">
        <w:rPr>
          <w:rFonts w:ascii="Arial" w:hAnsi="Arial" w:cs="Arial"/>
          <w:b/>
          <w:i/>
          <w:sz w:val="20"/>
          <w:szCs w:val="20"/>
          <w:u w:val="single"/>
        </w:rPr>
        <w:t>Journalists</w:t>
      </w:r>
      <w:proofErr w:type="spellEnd"/>
      <w:r w:rsidRPr="00D3575B">
        <w:rPr>
          <w:rFonts w:ascii="Arial" w:hAnsi="Arial" w:cs="Arial"/>
          <w:sz w:val="20"/>
          <w:szCs w:val="20"/>
          <w:u w:val="single"/>
        </w:rPr>
        <w:t xml:space="preserve"> di </w:t>
      </w:r>
      <w:proofErr w:type="spellStart"/>
      <w:r w:rsidRPr="00D3575B">
        <w:rPr>
          <w:rFonts w:ascii="Arial" w:hAnsi="Arial" w:cs="Arial"/>
          <w:sz w:val="20"/>
          <w:szCs w:val="20"/>
          <w:u w:val="single"/>
        </w:rPr>
        <w:t>Ahmad</w:t>
      </w:r>
      <w:proofErr w:type="spellEnd"/>
      <w:r w:rsidRPr="00D3575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3575B">
        <w:rPr>
          <w:rFonts w:ascii="Arial" w:hAnsi="Arial" w:cs="Arial"/>
          <w:sz w:val="20"/>
          <w:szCs w:val="20"/>
          <w:u w:val="single"/>
        </w:rPr>
        <w:t>Jalali</w:t>
      </w:r>
      <w:proofErr w:type="spellEnd"/>
      <w:r w:rsidRPr="00D3575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D3575B">
        <w:rPr>
          <w:rFonts w:ascii="Arial" w:hAnsi="Arial" w:cs="Arial"/>
          <w:sz w:val="20"/>
          <w:szCs w:val="20"/>
          <w:u w:val="single"/>
        </w:rPr>
        <w:t>Farahani</w:t>
      </w:r>
      <w:proofErr w:type="spellEnd"/>
      <w:r w:rsidRPr="00D3575B">
        <w:rPr>
          <w:rFonts w:ascii="Arial" w:hAnsi="Arial" w:cs="Arial"/>
          <w:sz w:val="20"/>
          <w:szCs w:val="20"/>
        </w:rPr>
        <w:t xml:space="preserve"> – Danimarca/Iran 2014, 85’</w:t>
      </w:r>
    </w:p>
    <w:p w:rsidR="0009598A" w:rsidRPr="00D3575B" w:rsidRDefault="0009598A" w:rsidP="0009598A">
      <w:pPr>
        <w:jc w:val="both"/>
        <w:rPr>
          <w:rFonts w:ascii="Arial" w:hAnsi="Arial" w:cs="Arial"/>
          <w:sz w:val="20"/>
          <w:szCs w:val="20"/>
        </w:rPr>
      </w:pPr>
    </w:p>
    <w:p w:rsidR="0009598A" w:rsidRPr="00D3575B" w:rsidRDefault="0009598A" w:rsidP="0009598A">
      <w:pPr>
        <w:jc w:val="both"/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sz w:val="20"/>
          <w:szCs w:val="20"/>
        </w:rPr>
        <w:t xml:space="preserve">Il sofferto percorso attraverso un decennio di lotta dei giornalisti iraniani per sopravvivere e lavorare sotto il governo di </w:t>
      </w:r>
      <w:proofErr w:type="spellStart"/>
      <w:r w:rsidRPr="00D3575B">
        <w:rPr>
          <w:rFonts w:ascii="Arial" w:hAnsi="Arial" w:cs="Arial"/>
          <w:sz w:val="20"/>
          <w:szCs w:val="20"/>
        </w:rPr>
        <w:t>Ahmedinejad</w:t>
      </w:r>
      <w:proofErr w:type="spellEnd"/>
      <w:r w:rsidRPr="00D3575B">
        <w:rPr>
          <w:rFonts w:ascii="Arial" w:hAnsi="Arial" w:cs="Arial"/>
          <w:sz w:val="20"/>
          <w:szCs w:val="20"/>
        </w:rPr>
        <w:t>, oltre la speranza delusa della rivoluzione verde del 2009. Il regista è lui stesso un giornalista, in esilio dopo essere stato perseguitato e torturato dal regime. Il film rivela non solo le sue sofferenze personali in una instancabile lotta per la libertà di espressione, ma anche la situazione di tanti suoi colleghi: quelli che hanno perso lavoro e sostentamento in seguito alla chiusura dei loro giornali, e quelli che da un esilio forzato continuano a battersi per la libertà e democrazia nel loro paese.</w:t>
      </w:r>
    </w:p>
    <w:p w:rsidR="00F42A67" w:rsidRPr="00D3575B" w:rsidRDefault="0009598A" w:rsidP="00F42A67">
      <w:pPr>
        <w:rPr>
          <w:rFonts w:ascii="Arial" w:hAnsi="Arial" w:cs="Arial"/>
          <w:sz w:val="20"/>
          <w:szCs w:val="20"/>
        </w:rPr>
      </w:pPr>
      <w:r w:rsidRPr="00D3575B">
        <w:rPr>
          <w:rFonts w:ascii="Arial" w:hAnsi="Arial" w:cs="Arial"/>
          <w:color w:val="000000" w:themeColor="text1"/>
          <w:sz w:val="20"/>
          <w:szCs w:val="20"/>
        </w:rPr>
        <w:t>TRAILER</w:t>
      </w:r>
      <w:r w:rsidR="00F42A67" w:rsidRPr="00D3575B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2" w:history="1">
        <w:r w:rsidR="00F42A67" w:rsidRPr="00D3575B">
          <w:rPr>
            <w:rStyle w:val="Collegamentoipertestuale"/>
            <w:rFonts w:ascii="Arial" w:hAnsi="Arial" w:cs="Arial"/>
            <w:color w:val="0070C0"/>
            <w:sz w:val="20"/>
            <w:szCs w:val="20"/>
            <w:u w:val="none"/>
          </w:rPr>
          <w:t>https://youtu.be/_yLDFGZ83dg</w:t>
        </w:r>
      </w:hyperlink>
    </w:p>
    <w:p w:rsidR="0009598A" w:rsidRPr="00D3575B" w:rsidRDefault="0009598A" w:rsidP="0009598A">
      <w:pPr>
        <w:rPr>
          <w:rFonts w:ascii="Arial" w:hAnsi="Arial" w:cs="Arial"/>
          <w:sz w:val="20"/>
          <w:szCs w:val="20"/>
        </w:rPr>
      </w:pPr>
    </w:p>
    <w:p w:rsidR="0009598A" w:rsidRPr="00D3575B" w:rsidRDefault="0009598A" w:rsidP="00B5060F">
      <w:pPr>
        <w:jc w:val="both"/>
        <w:rPr>
          <w:rFonts w:ascii="Arial" w:hAnsi="Arial" w:cs="Arial"/>
          <w:sz w:val="20"/>
          <w:szCs w:val="20"/>
        </w:rPr>
      </w:pPr>
    </w:p>
    <w:p w:rsidR="0009598A" w:rsidRPr="00D3575B" w:rsidRDefault="0009598A" w:rsidP="00B66BFA">
      <w:pPr>
        <w:jc w:val="both"/>
        <w:rPr>
          <w:rFonts w:ascii="Arial" w:hAnsi="Arial" w:cs="Arial"/>
          <w:sz w:val="22"/>
          <w:szCs w:val="22"/>
        </w:rPr>
      </w:pPr>
      <w:r w:rsidRPr="00D3575B">
        <w:rPr>
          <w:rFonts w:ascii="Arial" w:hAnsi="Arial" w:cs="Arial"/>
          <w:sz w:val="22"/>
          <w:szCs w:val="22"/>
        </w:rPr>
        <w:t>Il documentari sono tutti in lingua originale con sottotitoli italiani.</w:t>
      </w:r>
    </w:p>
    <w:p w:rsidR="004E506E" w:rsidRPr="00D3575B" w:rsidRDefault="0009598A" w:rsidP="00B66BFA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575B">
        <w:rPr>
          <w:rFonts w:ascii="Arial" w:hAnsi="Arial" w:cs="Arial"/>
          <w:color w:val="000000" w:themeColor="text1"/>
          <w:sz w:val="22"/>
          <w:szCs w:val="22"/>
        </w:rPr>
        <w:t>C</w:t>
      </w:r>
      <w:r w:rsidR="00BC0F8D" w:rsidRPr="00D3575B">
        <w:rPr>
          <w:rFonts w:ascii="Arial" w:hAnsi="Arial" w:cs="Arial"/>
          <w:color w:val="000000" w:themeColor="text1"/>
          <w:sz w:val="22"/>
          <w:szCs w:val="22"/>
        </w:rPr>
        <w:t xml:space="preserve">osto dell’ingresso: biglietto intero </w:t>
      </w:r>
      <w:r w:rsidRPr="00D3575B">
        <w:rPr>
          <w:rFonts w:ascii="Arial" w:hAnsi="Arial" w:cs="Arial"/>
          <w:color w:val="000000" w:themeColor="text1"/>
          <w:sz w:val="22"/>
          <w:szCs w:val="22"/>
        </w:rPr>
        <w:t xml:space="preserve">6 </w:t>
      </w:r>
      <w:r w:rsidR="00BC0F8D" w:rsidRPr="00D3575B">
        <w:rPr>
          <w:rFonts w:ascii="Arial" w:hAnsi="Arial" w:cs="Arial"/>
          <w:color w:val="000000" w:themeColor="text1"/>
          <w:sz w:val="22"/>
          <w:szCs w:val="22"/>
        </w:rPr>
        <w:t>euro</w:t>
      </w:r>
      <w:r w:rsidRPr="00D3575B">
        <w:rPr>
          <w:rFonts w:ascii="Arial" w:hAnsi="Arial" w:cs="Arial"/>
          <w:color w:val="000000" w:themeColor="text1"/>
          <w:sz w:val="22"/>
          <w:szCs w:val="22"/>
        </w:rPr>
        <w:t xml:space="preserve">, ridotto 5, soci Lab 80 e Cooperativa </w:t>
      </w:r>
      <w:proofErr w:type="spellStart"/>
      <w:r w:rsidRPr="00D3575B">
        <w:rPr>
          <w:rFonts w:ascii="Arial" w:hAnsi="Arial" w:cs="Arial"/>
          <w:color w:val="000000" w:themeColor="text1"/>
          <w:sz w:val="22"/>
          <w:szCs w:val="22"/>
        </w:rPr>
        <w:t>Amandla</w:t>
      </w:r>
      <w:proofErr w:type="spellEnd"/>
      <w:r w:rsidRPr="00D3575B">
        <w:rPr>
          <w:rFonts w:ascii="Arial" w:hAnsi="Arial" w:cs="Arial"/>
          <w:color w:val="000000" w:themeColor="text1"/>
          <w:sz w:val="22"/>
          <w:szCs w:val="22"/>
        </w:rPr>
        <w:t xml:space="preserve"> 4 euro</w:t>
      </w:r>
      <w:r w:rsidR="00BC0F8D" w:rsidRPr="00D357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F16BB" w:rsidRPr="00F42A67" w:rsidRDefault="006F16BB">
      <w:pPr>
        <w:jc w:val="both"/>
        <w:rPr>
          <w:rFonts w:ascii="Arial" w:eastAsia="Arial" w:hAnsi="Arial" w:cs="Arial"/>
          <w:sz w:val="21"/>
          <w:szCs w:val="21"/>
        </w:rPr>
      </w:pPr>
    </w:p>
    <w:p w:rsidR="006F16BB" w:rsidRPr="00F42A67" w:rsidRDefault="006F16BB">
      <w:pPr>
        <w:spacing w:after="240"/>
        <w:jc w:val="both"/>
        <w:rPr>
          <w:rFonts w:ascii="Arial" w:eastAsia="Arial" w:hAnsi="Arial" w:cs="Arial"/>
          <w:sz w:val="21"/>
          <w:szCs w:val="21"/>
        </w:rPr>
      </w:pPr>
    </w:p>
    <w:p w:rsidR="00023E07" w:rsidRPr="00F42A67" w:rsidRDefault="00BC0F8D">
      <w:pPr>
        <w:rPr>
          <w:rFonts w:ascii="Arial" w:eastAsia="Arial" w:hAnsi="Arial" w:cs="Arial"/>
          <w:b/>
          <w:bCs/>
          <w:sz w:val="21"/>
          <w:szCs w:val="21"/>
          <w:shd w:val="clear" w:color="auto" w:fill="FFFFFF"/>
        </w:rPr>
      </w:pPr>
      <w:r w:rsidRPr="00F42A67">
        <w:rPr>
          <w:rFonts w:ascii="Arial" w:hAnsi="Arial" w:cs="Arial"/>
          <w:b/>
          <w:bCs/>
          <w:sz w:val="21"/>
          <w:szCs w:val="21"/>
          <w:shd w:val="clear" w:color="auto" w:fill="FFFFFF"/>
        </w:rPr>
        <w:t>Informazioni per il pubblico</w:t>
      </w:r>
    </w:p>
    <w:p w:rsidR="00023E07" w:rsidRPr="00F42A67" w:rsidRDefault="006F16BB">
      <w:pPr>
        <w:rPr>
          <w:rStyle w:val="Nessuno"/>
          <w:rFonts w:ascii="Arial" w:hAnsi="Arial" w:cs="Arial"/>
          <w:sz w:val="21"/>
          <w:szCs w:val="21"/>
        </w:rPr>
      </w:pPr>
      <w:r w:rsidRPr="00F42A67">
        <w:rPr>
          <w:rFonts w:ascii="Arial" w:hAnsi="Arial" w:cs="Arial"/>
          <w:color w:val="222222"/>
          <w:sz w:val="21"/>
          <w:szCs w:val="21"/>
          <w:u w:color="222222"/>
          <w:shd w:val="clear" w:color="auto" w:fill="FFFFFF"/>
        </w:rPr>
        <w:t>035.342239,</w:t>
      </w:r>
      <w:r w:rsidR="00BC0F8D" w:rsidRPr="00F42A67">
        <w:rPr>
          <w:rFonts w:ascii="Arial" w:hAnsi="Arial" w:cs="Arial"/>
          <w:color w:val="222222"/>
          <w:sz w:val="21"/>
          <w:szCs w:val="21"/>
          <w:u w:color="222222"/>
          <w:shd w:val="clear" w:color="auto" w:fill="FFFFFF"/>
        </w:rPr>
        <w:t xml:space="preserve"> </w:t>
      </w:r>
      <w:hyperlink r:id="rId13" w:history="1">
        <w:r w:rsidR="00BC0F8D" w:rsidRPr="00F42A67">
          <w:rPr>
            <w:rStyle w:val="Hyperlink0"/>
          </w:rPr>
          <w:t>info@lab80.it</w:t>
        </w:r>
      </w:hyperlink>
      <w:r w:rsidR="00040232">
        <w:rPr>
          <w:rStyle w:val="Nessuno"/>
          <w:rFonts w:ascii="Arial" w:hAnsi="Arial" w:cs="Arial"/>
          <w:sz w:val="21"/>
          <w:szCs w:val="21"/>
        </w:rPr>
        <w:t xml:space="preserve">, </w:t>
      </w:r>
      <w:r w:rsidR="00BC0F8D" w:rsidRPr="00F42A67">
        <w:rPr>
          <w:rStyle w:val="Hyperlink0"/>
        </w:rPr>
        <w:t>www.lab80.it</w:t>
      </w:r>
    </w:p>
    <w:p w:rsidR="006F16BB" w:rsidRPr="00F42A67" w:rsidRDefault="006F16BB">
      <w:pPr>
        <w:rPr>
          <w:rStyle w:val="Nessuno"/>
          <w:rFonts w:ascii="Arial" w:eastAsia="Arial" w:hAnsi="Arial" w:cs="Arial"/>
          <w:sz w:val="21"/>
          <w:szCs w:val="21"/>
        </w:rPr>
      </w:pPr>
    </w:p>
    <w:p w:rsidR="00023E07" w:rsidRPr="00F42A67" w:rsidRDefault="00023E07">
      <w:pPr>
        <w:rPr>
          <w:rFonts w:ascii="Arial" w:eastAsia="Arial" w:hAnsi="Arial" w:cs="Arial"/>
          <w:sz w:val="21"/>
          <w:szCs w:val="21"/>
        </w:rPr>
      </w:pPr>
    </w:p>
    <w:p w:rsidR="00023E07" w:rsidRPr="00F42A67" w:rsidRDefault="00BC0F8D">
      <w:pPr>
        <w:rPr>
          <w:rStyle w:val="Nessuno"/>
          <w:rFonts w:ascii="Arial" w:eastAsia="Arial" w:hAnsi="Arial" w:cs="Arial"/>
          <w:b/>
          <w:bCs/>
          <w:sz w:val="21"/>
          <w:szCs w:val="21"/>
        </w:rPr>
      </w:pPr>
      <w:r w:rsidRPr="00F42A67">
        <w:rPr>
          <w:rStyle w:val="Nessuno"/>
          <w:rFonts w:ascii="Arial" w:hAnsi="Arial" w:cs="Arial"/>
          <w:b/>
          <w:bCs/>
          <w:sz w:val="21"/>
          <w:szCs w:val="21"/>
        </w:rPr>
        <w:t>Ufficio Stampa Lab 80 film</w:t>
      </w:r>
    </w:p>
    <w:p w:rsidR="006F16BB" w:rsidRPr="00F42A67" w:rsidRDefault="00BC0F8D">
      <w:pPr>
        <w:rPr>
          <w:rStyle w:val="Nessuno"/>
          <w:rFonts w:ascii="Arial" w:hAnsi="Arial" w:cs="Arial"/>
          <w:sz w:val="21"/>
          <w:szCs w:val="21"/>
        </w:rPr>
      </w:pPr>
      <w:r w:rsidRPr="00F42A67">
        <w:rPr>
          <w:rStyle w:val="Nessuno"/>
          <w:rFonts w:ascii="Arial" w:hAnsi="Arial" w:cs="Arial"/>
          <w:sz w:val="21"/>
          <w:szCs w:val="21"/>
        </w:rPr>
        <w:t xml:space="preserve">Sara Agostinelli </w:t>
      </w:r>
    </w:p>
    <w:p w:rsidR="006F16BB" w:rsidRPr="00F42A67" w:rsidRDefault="006F16BB">
      <w:pPr>
        <w:rPr>
          <w:rStyle w:val="Nessuno"/>
          <w:rFonts w:ascii="Arial" w:hAnsi="Arial" w:cs="Arial"/>
          <w:sz w:val="21"/>
          <w:szCs w:val="21"/>
        </w:rPr>
      </w:pPr>
      <w:r w:rsidRPr="00F42A67">
        <w:rPr>
          <w:rStyle w:val="Nessuno"/>
          <w:rFonts w:ascii="Arial" w:hAnsi="Arial" w:cs="Arial"/>
          <w:sz w:val="21"/>
          <w:szCs w:val="21"/>
        </w:rPr>
        <w:t xml:space="preserve">329.0849615 </w:t>
      </w:r>
    </w:p>
    <w:p w:rsidR="006F16BB" w:rsidRPr="00F42A67" w:rsidRDefault="00BC0F8D">
      <w:pPr>
        <w:rPr>
          <w:rStyle w:val="Nessuno"/>
          <w:rFonts w:ascii="Arial" w:hAnsi="Arial" w:cs="Arial"/>
          <w:sz w:val="21"/>
          <w:szCs w:val="21"/>
        </w:rPr>
      </w:pPr>
      <w:r w:rsidRPr="00F42A67">
        <w:rPr>
          <w:rStyle w:val="Nessuno"/>
          <w:rFonts w:ascii="Arial" w:hAnsi="Arial" w:cs="Arial"/>
          <w:sz w:val="21"/>
          <w:szCs w:val="21"/>
        </w:rPr>
        <w:t xml:space="preserve">035.342239 </w:t>
      </w:r>
    </w:p>
    <w:p w:rsidR="006F16BB" w:rsidRPr="00F42A67" w:rsidRDefault="00BC0F8D">
      <w:pPr>
        <w:rPr>
          <w:rStyle w:val="Nessuno"/>
          <w:rFonts w:ascii="Arial" w:hAnsi="Arial" w:cs="Arial"/>
          <w:sz w:val="21"/>
          <w:szCs w:val="21"/>
        </w:rPr>
      </w:pPr>
      <w:r w:rsidRPr="00F42A67">
        <w:rPr>
          <w:rStyle w:val="Nessuno"/>
          <w:rFonts w:ascii="Arial" w:hAnsi="Arial" w:cs="Arial"/>
          <w:sz w:val="21"/>
          <w:szCs w:val="21"/>
        </w:rPr>
        <w:t xml:space="preserve">035.5781022 </w:t>
      </w:r>
    </w:p>
    <w:p w:rsidR="00023E07" w:rsidRDefault="00040232">
      <w:pPr>
        <w:rPr>
          <w:rStyle w:val="Nessuno"/>
          <w:rFonts w:ascii="Arial" w:hAnsi="Arial" w:cs="Arial"/>
          <w:sz w:val="21"/>
          <w:szCs w:val="21"/>
        </w:rPr>
      </w:pPr>
      <w:hyperlink r:id="rId14" w:history="1">
        <w:r w:rsidRPr="000910A0">
          <w:rPr>
            <w:rStyle w:val="Collegamentoipertestuale"/>
            <w:rFonts w:ascii="Arial" w:hAnsi="Arial" w:cs="Arial"/>
            <w:sz w:val="21"/>
            <w:szCs w:val="21"/>
          </w:rPr>
          <w:t>press@lab80.it</w:t>
        </w:r>
      </w:hyperlink>
    </w:p>
    <w:p w:rsidR="00040232" w:rsidRPr="00F42A67" w:rsidRDefault="00040232">
      <w:pPr>
        <w:rPr>
          <w:rFonts w:ascii="Arial" w:hAnsi="Arial" w:cs="Arial"/>
          <w:sz w:val="21"/>
          <w:szCs w:val="21"/>
        </w:rPr>
      </w:pPr>
      <w:hyperlink r:id="rId15" w:history="1">
        <w:r w:rsidRPr="000910A0">
          <w:rPr>
            <w:rStyle w:val="Collegamentoipertestuale"/>
            <w:rFonts w:ascii="Arial" w:hAnsi="Arial" w:cs="Arial"/>
            <w:sz w:val="21"/>
            <w:szCs w:val="21"/>
          </w:rPr>
          <w:t>www.lab80.it</w:t>
        </w:r>
      </w:hyperlink>
      <w:r>
        <w:rPr>
          <w:rStyle w:val="Nessuno"/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sectPr w:rsidR="00040232" w:rsidRPr="00F42A67">
      <w:headerReference w:type="default" r:id="rId16"/>
      <w:footerReference w:type="default" r:id="rId17"/>
      <w:pgSz w:w="11900" w:h="16840"/>
      <w:pgMar w:top="1417" w:right="1134" w:bottom="1134" w:left="1134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D7" w:rsidRDefault="000F56D7">
      <w:r>
        <w:separator/>
      </w:r>
    </w:p>
  </w:endnote>
  <w:endnote w:type="continuationSeparator" w:id="0">
    <w:p w:rsidR="000F56D7" w:rsidRDefault="000F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07" w:rsidRDefault="00023E07">
    <w:pPr>
      <w:jc w:val="center"/>
      <w:rPr>
        <w:rFonts w:ascii="Corbel" w:hAnsi="Corbel"/>
        <w:sz w:val="18"/>
        <w:szCs w:val="18"/>
        <w:lang w:val="en-US"/>
      </w:rPr>
    </w:pPr>
  </w:p>
  <w:p w:rsidR="00023E07" w:rsidRDefault="00BC0F8D">
    <w:pPr>
      <w:jc w:val="center"/>
      <w:rPr>
        <w:rFonts w:ascii="Corbel" w:eastAsia="Corbel" w:hAnsi="Corbel" w:cs="Corbel"/>
        <w:sz w:val="18"/>
        <w:szCs w:val="18"/>
        <w:lang w:val="en-US"/>
      </w:rPr>
    </w:pPr>
    <w:r>
      <w:rPr>
        <w:rFonts w:ascii="Corbel" w:hAnsi="Corbel"/>
        <w:sz w:val="18"/>
        <w:szCs w:val="18"/>
        <w:lang w:val="en-US"/>
      </w:rPr>
      <w:t xml:space="preserve">Lab 80 film – </w:t>
    </w:r>
    <w:proofErr w:type="spellStart"/>
    <w:r>
      <w:rPr>
        <w:rFonts w:ascii="Corbel" w:hAnsi="Corbel"/>
        <w:sz w:val="18"/>
        <w:szCs w:val="18"/>
        <w:lang w:val="en-US"/>
      </w:rPr>
      <w:t>Sede</w:t>
    </w:r>
    <w:proofErr w:type="spellEnd"/>
    <w:r>
      <w:rPr>
        <w:rFonts w:ascii="Corbel" w:hAnsi="Corbel"/>
        <w:sz w:val="18"/>
        <w:szCs w:val="18"/>
        <w:lang w:val="en-US"/>
      </w:rPr>
      <w:t xml:space="preserve"> via Pignolo123 – 24121 Bergamo Tel. +39(0)355781021</w:t>
    </w:r>
  </w:p>
  <w:p w:rsidR="00023E07" w:rsidRDefault="00BC0F8D">
    <w:pPr>
      <w:jc w:val="center"/>
      <w:rPr>
        <w:rFonts w:ascii="Corbel" w:eastAsia="Corbel" w:hAnsi="Corbel" w:cs="Corbel"/>
        <w:sz w:val="18"/>
        <w:szCs w:val="18"/>
        <w:lang w:val="en-US"/>
      </w:rPr>
    </w:pPr>
    <w:r>
      <w:rPr>
        <w:rFonts w:ascii="Corbel" w:hAnsi="Corbel"/>
        <w:sz w:val="18"/>
        <w:szCs w:val="18"/>
        <w:lang w:val="en-US"/>
      </w:rPr>
      <w:t xml:space="preserve">Lab 80 film – </w:t>
    </w:r>
    <w:proofErr w:type="spellStart"/>
    <w:r>
      <w:rPr>
        <w:rFonts w:ascii="Corbel" w:hAnsi="Corbel"/>
        <w:sz w:val="18"/>
        <w:szCs w:val="18"/>
        <w:lang w:val="en-US"/>
      </w:rPr>
      <w:t>Sede</w:t>
    </w:r>
    <w:proofErr w:type="spellEnd"/>
    <w:r>
      <w:rPr>
        <w:rFonts w:ascii="Corbel" w:hAnsi="Corbel"/>
        <w:sz w:val="18"/>
        <w:szCs w:val="18"/>
        <w:lang w:val="en-US"/>
      </w:rPr>
      <w:t xml:space="preserve"> </w:t>
    </w:r>
    <w:proofErr w:type="spellStart"/>
    <w:r>
      <w:rPr>
        <w:rFonts w:ascii="Corbel" w:hAnsi="Corbel"/>
        <w:sz w:val="18"/>
        <w:szCs w:val="18"/>
        <w:lang w:val="en-US"/>
      </w:rPr>
      <w:t>legale</w:t>
    </w:r>
    <w:proofErr w:type="spellEnd"/>
    <w:r>
      <w:rPr>
        <w:rFonts w:ascii="Corbel" w:hAnsi="Corbel"/>
        <w:sz w:val="18"/>
        <w:szCs w:val="18"/>
        <w:lang w:val="en-US"/>
      </w:rPr>
      <w:t xml:space="preserve"> via </w:t>
    </w:r>
    <w:proofErr w:type="spellStart"/>
    <w:r>
      <w:rPr>
        <w:rFonts w:ascii="Corbel" w:hAnsi="Corbel"/>
        <w:sz w:val="18"/>
        <w:szCs w:val="18"/>
        <w:lang w:val="en-US"/>
      </w:rPr>
      <w:t>Serassi</w:t>
    </w:r>
    <w:proofErr w:type="spellEnd"/>
    <w:r>
      <w:rPr>
        <w:rFonts w:ascii="Corbel" w:hAnsi="Corbel"/>
        <w:sz w:val="18"/>
        <w:szCs w:val="18"/>
        <w:lang w:val="en-US"/>
      </w:rPr>
      <w:t>, 7 – 24125 Bergamo</w:t>
    </w:r>
  </w:p>
  <w:p w:rsidR="00023E07" w:rsidRDefault="00BC0F8D">
    <w:pPr>
      <w:jc w:val="center"/>
    </w:pPr>
    <w:r>
      <w:rPr>
        <w:rFonts w:ascii="Corbel" w:hAnsi="Corbel"/>
        <w:color w:val="0000FF"/>
        <w:sz w:val="18"/>
        <w:szCs w:val="18"/>
        <w:u w:val="single" w:color="0000FF"/>
        <w:lang w:val="en-US"/>
      </w:rPr>
      <w:t>www.lab80.it</w:t>
    </w:r>
    <w:r>
      <w:rPr>
        <w:rFonts w:ascii="Corbel" w:hAnsi="Corbel"/>
        <w:sz w:val="18"/>
        <w:szCs w:val="18"/>
        <w:lang w:val="en-US"/>
      </w:rPr>
      <w:t xml:space="preserve">   info@lab80.it | </w:t>
    </w:r>
    <w:r>
      <w:rPr>
        <w:rFonts w:ascii="Corbel" w:hAnsi="Corbel"/>
        <w:sz w:val="18"/>
        <w:szCs w:val="18"/>
      </w:rPr>
      <w:t>Codice Fiscale e Partita IVA 00627490162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D7" w:rsidRDefault="000F56D7">
      <w:r>
        <w:separator/>
      </w:r>
    </w:p>
  </w:footnote>
  <w:footnote w:type="continuationSeparator" w:id="0">
    <w:p w:rsidR="000F56D7" w:rsidRDefault="000F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07" w:rsidRDefault="00023E07">
    <w:pPr>
      <w:pStyle w:val="Intestazione"/>
      <w:rPr>
        <w:rFonts w:ascii="Arial" w:hAnsi="Arial"/>
      </w:rPr>
    </w:pPr>
  </w:p>
  <w:p w:rsidR="00023E07" w:rsidRDefault="00023E07">
    <w:pPr>
      <w:pStyle w:val="Intestazione"/>
      <w:rPr>
        <w:rFonts w:ascii="Arial" w:hAnsi="Arial"/>
      </w:rPr>
    </w:pPr>
  </w:p>
  <w:p w:rsidR="00023E07" w:rsidRDefault="00BC0F8D">
    <w:pPr>
      <w:tabs>
        <w:tab w:val="left" w:pos="5160"/>
      </w:tabs>
    </w:pPr>
    <w:r>
      <w:rPr>
        <w:rFonts w:ascii="Arial" w:hAnsi="Arial"/>
        <w:noProof/>
      </w:rPr>
      <mc:AlternateContent>
        <mc:Choice Requires="wpg">
          <w:drawing>
            <wp:inline distT="0" distB="0" distL="0" distR="0">
              <wp:extent cx="2072555" cy="550523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2555" cy="550523"/>
                        <a:chOff x="0" y="0"/>
                        <a:chExt cx="2072554" cy="55052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072555" cy="550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555" cy="550523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63.2pt;height:43.3pt;" coordorigin="0,0" coordsize="2072554,550523">
              <v:rect id="_x0000_s1027" style="position:absolute;left:0;top:0;width:2072554;height:550523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2072554;height:550523;">
                <v:imagedata r:id="rId2" o:title="image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3E07"/>
    <w:rsid w:val="00023E07"/>
    <w:rsid w:val="00040232"/>
    <w:rsid w:val="0009598A"/>
    <w:rsid w:val="000F56D7"/>
    <w:rsid w:val="001132C0"/>
    <w:rsid w:val="001263C0"/>
    <w:rsid w:val="001E16D0"/>
    <w:rsid w:val="001E5B18"/>
    <w:rsid w:val="00362925"/>
    <w:rsid w:val="004066CA"/>
    <w:rsid w:val="00465B16"/>
    <w:rsid w:val="004E506E"/>
    <w:rsid w:val="005320D6"/>
    <w:rsid w:val="005F235E"/>
    <w:rsid w:val="00611332"/>
    <w:rsid w:val="00663DB7"/>
    <w:rsid w:val="006A6482"/>
    <w:rsid w:val="006C4136"/>
    <w:rsid w:val="006F16BB"/>
    <w:rsid w:val="00706932"/>
    <w:rsid w:val="007575FC"/>
    <w:rsid w:val="008115DC"/>
    <w:rsid w:val="00852D3B"/>
    <w:rsid w:val="00891416"/>
    <w:rsid w:val="008D4BC0"/>
    <w:rsid w:val="0095184D"/>
    <w:rsid w:val="009656DA"/>
    <w:rsid w:val="00B472AF"/>
    <w:rsid w:val="00B5060F"/>
    <w:rsid w:val="00B66BFA"/>
    <w:rsid w:val="00B74E84"/>
    <w:rsid w:val="00BC0F8D"/>
    <w:rsid w:val="00BE01C3"/>
    <w:rsid w:val="00C26AF6"/>
    <w:rsid w:val="00C47922"/>
    <w:rsid w:val="00C86578"/>
    <w:rsid w:val="00D31393"/>
    <w:rsid w:val="00D3575B"/>
    <w:rsid w:val="00D538CA"/>
    <w:rsid w:val="00E4659A"/>
    <w:rsid w:val="00E8055A"/>
    <w:rsid w:val="00F34B31"/>
    <w:rsid w:val="00F42A67"/>
    <w:rsid w:val="00F43BE1"/>
    <w:rsid w:val="00F83628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Palatino" w:hAnsi="Palatino" w:cs="Arial Unicode MS"/>
      <w:color w:val="000000"/>
      <w:sz w:val="40"/>
      <w:szCs w:val="40"/>
      <w:u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06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153"/>
        <w:tab w:val="right" w:pos="8306"/>
      </w:tabs>
      <w:suppressAutoHyphens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Contenutotabella">
    <w:name w:val="Contenuto tabell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21"/>
      <w:szCs w:val="21"/>
      <w:u w:val="single" w:color="0000FF"/>
      <w:shd w:val="clear" w:color="auto" w:fill="FFFFFF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0000FF"/>
      <w:sz w:val="21"/>
      <w:szCs w:val="21"/>
      <w:u w:val="single" w:color="0000FF"/>
    </w:rPr>
  </w:style>
  <w:style w:type="character" w:customStyle="1" w:styleId="apple-converted-space">
    <w:name w:val="apple-converted-space"/>
    <w:basedOn w:val="Carpredefinitoparagrafo"/>
    <w:rsid w:val="004E506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06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2A67"/>
    <w:rPr>
      <w:color w:val="FF00FF" w:themeColor="followedHyperlink"/>
      <w:u w:val="single"/>
    </w:rPr>
  </w:style>
  <w:style w:type="paragraph" w:customStyle="1" w:styleId="Standard">
    <w:name w:val="Standard"/>
    <w:rsid w:val="00D357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Times" w:hAnsi="Times" w:cs="Arial Unicode MS"/>
      <w:color w:val="000000"/>
      <w:kern w:val="3"/>
      <w:sz w:val="24"/>
      <w:szCs w:val="24"/>
      <w:bdr w:val="none" w:sz="0" w:space="0" w:color="auto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ascii="Palatino" w:hAnsi="Palatino" w:cs="Arial Unicode MS"/>
      <w:color w:val="000000"/>
      <w:sz w:val="40"/>
      <w:szCs w:val="40"/>
      <w:u w:color="00000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06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153"/>
        <w:tab w:val="right" w:pos="8306"/>
      </w:tabs>
      <w:suppressAutoHyphens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Contenutotabella">
    <w:name w:val="Contenuto tabell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0000FF"/>
      <w:sz w:val="21"/>
      <w:szCs w:val="21"/>
      <w:u w:val="single" w:color="0000FF"/>
      <w:shd w:val="clear" w:color="auto" w:fill="FFFFFF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0000FF"/>
      <w:sz w:val="21"/>
      <w:szCs w:val="21"/>
      <w:u w:val="single" w:color="0000FF"/>
    </w:rPr>
  </w:style>
  <w:style w:type="character" w:customStyle="1" w:styleId="apple-converted-space">
    <w:name w:val="apple-converted-space"/>
    <w:basedOn w:val="Carpredefinitoparagrafo"/>
    <w:rsid w:val="004E506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06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2A67"/>
    <w:rPr>
      <w:color w:val="FF00FF" w:themeColor="followedHyperlink"/>
      <w:u w:val="single"/>
    </w:rPr>
  </w:style>
  <w:style w:type="paragraph" w:customStyle="1" w:styleId="Standard">
    <w:name w:val="Standard"/>
    <w:rsid w:val="00D3575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Times" w:hAnsi="Times" w:cs="Arial Unicode MS"/>
      <w:color w:val="000000"/>
      <w:kern w:val="3"/>
      <w:sz w:val="24"/>
      <w:szCs w:val="24"/>
      <w:bdr w:val="none" w:sz="0" w:space="0" w:color="aut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_vtQ8oXLc4" TargetMode="External"/><Relationship Id="rId13" Type="http://schemas.openxmlformats.org/officeDocument/2006/relationships/hyperlink" Target="mailto:info@lab80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t0djDq8QxQ" TargetMode="External"/><Relationship Id="rId12" Type="http://schemas.openxmlformats.org/officeDocument/2006/relationships/hyperlink" Target="https://youtu.be/_yLDFGZ83dg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-VjDCZLDzx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b80.it" TargetMode="External"/><Relationship Id="rId10" Type="http://schemas.openxmlformats.org/officeDocument/2006/relationships/hyperlink" Target="https://www.youtube.com/watch?v=3G0hkXc4ju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nA5GD3rQOcQ" TargetMode="External"/><Relationship Id="rId14" Type="http://schemas.openxmlformats.org/officeDocument/2006/relationships/hyperlink" Target="mailto:press@lab80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2016-01-24T22:09:00Z</dcterms:created>
  <dcterms:modified xsi:type="dcterms:W3CDTF">2016-03-21T17:06:00Z</dcterms:modified>
</cp:coreProperties>
</file>